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5C14F" w14:textId="77777777" w:rsidR="001B29E8" w:rsidRDefault="001B29E8" w:rsidP="003A62B0">
      <w:pPr>
        <w:jc w:val="center"/>
        <w:rPr>
          <w:rFonts w:ascii="Arial" w:hAnsi="Arial" w:cs="Arial"/>
          <w:b/>
        </w:rPr>
      </w:pPr>
    </w:p>
    <w:p w14:paraId="65DEB724" w14:textId="3051D283" w:rsidR="00070B06" w:rsidRDefault="008A68A9" w:rsidP="003A62B0">
      <w:pPr>
        <w:jc w:val="center"/>
        <w:rPr>
          <w:rFonts w:ascii="Arial" w:hAnsi="Arial" w:cs="Arial"/>
          <w:b/>
        </w:rPr>
      </w:pPr>
      <w:r>
        <w:rPr>
          <w:rFonts w:ascii="Arial" w:hAnsi="Arial" w:cs="Arial"/>
          <w:b/>
        </w:rPr>
        <w:t xml:space="preserve">Online </w:t>
      </w:r>
      <w:r w:rsidR="003A62B0" w:rsidRPr="003A62B0">
        <w:rPr>
          <w:rFonts w:ascii="Arial" w:hAnsi="Arial" w:cs="Arial"/>
          <w:b/>
        </w:rPr>
        <w:t>Safety Mark Assessment Evaluation</w:t>
      </w:r>
      <w:r w:rsidR="00070B06">
        <w:rPr>
          <w:rFonts w:ascii="Arial" w:hAnsi="Arial" w:cs="Arial"/>
          <w:b/>
        </w:rPr>
        <w:t xml:space="preserve">s - Collated Responses </w:t>
      </w:r>
    </w:p>
    <w:p w14:paraId="2C24BF04" w14:textId="3B93F90C" w:rsidR="003A62B0" w:rsidRDefault="00070B06" w:rsidP="003A62B0">
      <w:pPr>
        <w:jc w:val="center"/>
        <w:rPr>
          <w:rFonts w:ascii="Arial" w:hAnsi="Arial" w:cs="Arial"/>
          <w:b/>
        </w:rPr>
      </w:pPr>
      <w:r>
        <w:rPr>
          <w:rFonts w:ascii="Arial" w:hAnsi="Arial" w:cs="Arial"/>
          <w:b/>
        </w:rPr>
        <w:t>(</w:t>
      </w:r>
      <w:r w:rsidR="006061B7">
        <w:rPr>
          <w:rFonts w:ascii="Arial" w:hAnsi="Arial" w:cs="Arial"/>
          <w:b/>
        </w:rPr>
        <w:t xml:space="preserve">September </w:t>
      </w:r>
      <w:r>
        <w:rPr>
          <w:rFonts w:ascii="Arial" w:hAnsi="Arial" w:cs="Arial"/>
          <w:b/>
        </w:rPr>
        <w:t>201</w:t>
      </w:r>
      <w:r w:rsidR="00F76725">
        <w:rPr>
          <w:rFonts w:ascii="Arial" w:hAnsi="Arial" w:cs="Arial"/>
          <w:b/>
        </w:rPr>
        <w:t>9</w:t>
      </w:r>
      <w:r w:rsidR="00B242D7">
        <w:rPr>
          <w:rFonts w:ascii="Arial" w:hAnsi="Arial" w:cs="Arial"/>
          <w:b/>
        </w:rPr>
        <w:t xml:space="preserve"> to </w:t>
      </w:r>
      <w:r w:rsidR="00F76725">
        <w:rPr>
          <w:rFonts w:ascii="Arial" w:hAnsi="Arial" w:cs="Arial"/>
          <w:b/>
        </w:rPr>
        <w:t>February 2021</w:t>
      </w:r>
      <w:r w:rsidR="00AC7C29">
        <w:rPr>
          <w:rFonts w:ascii="Arial" w:hAnsi="Arial" w:cs="Arial"/>
          <w:b/>
        </w:rPr>
        <w:t>)</w:t>
      </w:r>
    </w:p>
    <w:p w14:paraId="1817ABF9" w14:textId="5F2D1ECF" w:rsidR="006061B7" w:rsidRDefault="006061B7" w:rsidP="003A62B0">
      <w:pPr>
        <w:jc w:val="center"/>
        <w:rPr>
          <w:rFonts w:ascii="Arial" w:hAnsi="Arial" w:cs="Arial"/>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3"/>
        <w:gridCol w:w="709"/>
        <w:gridCol w:w="850"/>
        <w:gridCol w:w="993"/>
        <w:gridCol w:w="992"/>
        <w:gridCol w:w="850"/>
      </w:tblGrid>
      <w:tr w:rsidR="005547B6" w:rsidRPr="00AB6B9C" w14:paraId="6F2C2DF1" w14:textId="77777777" w:rsidTr="005547B6">
        <w:trPr>
          <w:cantSplit/>
          <w:trHeight w:val="1512"/>
        </w:trPr>
        <w:tc>
          <w:tcPr>
            <w:tcW w:w="5353" w:type="dxa"/>
          </w:tcPr>
          <w:p w14:paraId="7F495047" w14:textId="77777777" w:rsidR="005547B6" w:rsidRPr="00AB6B9C" w:rsidRDefault="005547B6" w:rsidP="00F76725">
            <w:pPr>
              <w:rPr>
                <w:rFonts w:ascii="Arial" w:hAnsi="Arial" w:cs="Arial"/>
              </w:rPr>
            </w:pPr>
          </w:p>
        </w:tc>
        <w:tc>
          <w:tcPr>
            <w:tcW w:w="709" w:type="dxa"/>
            <w:textDirection w:val="btLr"/>
            <w:vAlign w:val="center"/>
          </w:tcPr>
          <w:p w14:paraId="37D9F585" w14:textId="77777777" w:rsidR="005547B6" w:rsidRPr="00C5579E" w:rsidRDefault="005547B6" w:rsidP="00F76725">
            <w:pPr>
              <w:ind w:left="113" w:right="113"/>
              <w:rPr>
                <w:rFonts w:ascii="Arial" w:hAnsi="Arial" w:cs="Arial"/>
                <w:b/>
                <w:sz w:val="20"/>
                <w:szCs w:val="20"/>
              </w:rPr>
            </w:pPr>
            <w:r w:rsidRPr="00C5579E">
              <w:rPr>
                <w:rFonts w:ascii="Arial" w:hAnsi="Arial" w:cs="Arial"/>
                <w:b/>
                <w:sz w:val="20"/>
                <w:szCs w:val="20"/>
              </w:rPr>
              <w:t>Very poor</w:t>
            </w:r>
          </w:p>
        </w:tc>
        <w:tc>
          <w:tcPr>
            <w:tcW w:w="850" w:type="dxa"/>
            <w:textDirection w:val="btLr"/>
            <w:vAlign w:val="center"/>
          </w:tcPr>
          <w:p w14:paraId="3FACBD18" w14:textId="77777777" w:rsidR="005547B6" w:rsidRPr="00C5579E" w:rsidRDefault="005547B6" w:rsidP="00F76725">
            <w:pPr>
              <w:ind w:left="113" w:right="113"/>
              <w:rPr>
                <w:rFonts w:ascii="Arial" w:hAnsi="Arial" w:cs="Arial"/>
                <w:b/>
                <w:sz w:val="20"/>
                <w:szCs w:val="20"/>
              </w:rPr>
            </w:pPr>
            <w:r w:rsidRPr="00C5579E">
              <w:rPr>
                <w:rFonts w:ascii="Arial" w:hAnsi="Arial" w:cs="Arial"/>
                <w:b/>
                <w:sz w:val="20"/>
                <w:szCs w:val="20"/>
              </w:rPr>
              <w:t>Poor</w:t>
            </w:r>
          </w:p>
        </w:tc>
        <w:tc>
          <w:tcPr>
            <w:tcW w:w="993" w:type="dxa"/>
            <w:textDirection w:val="btLr"/>
            <w:vAlign w:val="center"/>
          </w:tcPr>
          <w:p w14:paraId="60DF0A06" w14:textId="77777777" w:rsidR="005547B6" w:rsidRPr="00C5579E" w:rsidRDefault="005547B6" w:rsidP="00F76725">
            <w:pPr>
              <w:ind w:left="113" w:right="113"/>
              <w:rPr>
                <w:rFonts w:ascii="Arial" w:hAnsi="Arial" w:cs="Arial"/>
                <w:b/>
                <w:sz w:val="20"/>
                <w:szCs w:val="20"/>
              </w:rPr>
            </w:pPr>
            <w:r w:rsidRPr="00C5579E">
              <w:rPr>
                <w:rFonts w:ascii="Arial" w:hAnsi="Arial" w:cs="Arial"/>
                <w:b/>
                <w:sz w:val="20"/>
                <w:szCs w:val="20"/>
              </w:rPr>
              <w:t>Satisfactory</w:t>
            </w:r>
          </w:p>
        </w:tc>
        <w:tc>
          <w:tcPr>
            <w:tcW w:w="992" w:type="dxa"/>
            <w:textDirection w:val="btLr"/>
            <w:vAlign w:val="center"/>
          </w:tcPr>
          <w:p w14:paraId="67906CE2" w14:textId="77777777" w:rsidR="005547B6" w:rsidRPr="00C5579E" w:rsidRDefault="005547B6" w:rsidP="00F76725">
            <w:pPr>
              <w:ind w:left="113" w:right="113"/>
              <w:rPr>
                <w:rFonts w:ascii="Arial" w:hAnsi="Arial" w:cs="Arial"/>
                <w:b/>
                <w:sz w:val="20"/>
                <w:szCs w:val="20"/>
              </w:rPr>
            </w:pPr>
            <w:r w:rsidRPr="00C5579E">
              <w:rPr>
                <w:rFonts w:ascii="Arial" w:hAnsi="Arial" w:cs="Arial"/>
                <w:b/>
                <w:sz w:val="20"/>
                <w:szCs w:val="20"/>
              </w:rPr>
              <w:t>Good</w:t>
            </w:r>
          </w:p>
        </w:tc>
        <w:tc>
          <w:tcPr>
            <w:tcW w:w="850" w:type="dxa"/>
            <w:textDirection w:val="btLr"/>
            <w:vAlign w:val="center"/>
          </w:tcPr>
          <w:p w14:paraId="2AADF8BD" w14:textId="77777777" w:rsidR="005547B6" w:rsidRPr="00C5579E" w:rsidRDefault="005547B6" w:rsidP="00F76725">
            <w:pPr>
              <w:ind w:left="113" w:right="113"/>
              <w:rPr>
                <w:rFonts w:ascii="Arial" w:hAnsi="Arial" w:cs="Arial"/>
                <w:b/>
                <w:sz w:val="20"/>
                <w:szCs w:val="20"/>
              </w:rPr>
            </w:pPr>
            <w:r w:rsidRPr="00C5579E">
              <w:rPr>
                <w:rFonts w:ascii="Arial" w:hAnsi="Arial" w:cs="Arial"/>
                <w:b/>
                <w:sz w:val="20"/>
                <w:szCs w:val="20"/>
              </w:rPr>
              <w:t xml:space="preserve">Very Good </w:t>
            </w:r>
          </w:p>
        </w:tc>
      </w:tr>
      <w:tr w:rsidR="005547B6" w:rsidRPr="00AB6B9C" w14:paraId="32880900" w14:textId="77777777" w:rsidTr="005547B6">
        <w:trPr>
          <w:trHeight w:val="227"/>
        </w:trPr>
        <w:tc>
          <w:tcPr>
            <w:tcW w:w="5353" w:type="dxa"/>
            <w:vAlign w:val="center"/>
          </w:tcPr>
          <w:p w14:paraId="0CEB7B1A" w14:textId="77777777" w:rsidR="005547B6" w:rsidRDefault="005547B6" w:rsidP="00F76725">
            <w:pPr>
              <w:rPr>
                <w:rFonts w:ascii="Arial" w:hAnsi="Arial" w:cs="Arial"/>
              </w:rPr>
            </w:pPr>
            <w:r w:rsidRPr="00AB6B9C">
              <w:rPr>
                <w:rFonts w:ascii="Arial" w:hAnsi="Arial" w:cs="Arial"/>
              </w:rPr>
              <w:t xml:space="preserve">Overall quality of the </w:t>
            </w:r>
            <w:r>
              <w:rPr>
                <w:rFonts w:ascii="Arial" w:hAnsi="Arial" w:cs="Arial"/>
              </w:rPr>
              <w:t xml:space="preserve">360 degree safe </w:t>
            </w:r>
            <w:r w:rsidRPr="00AB6B9C">
              <w:rPr>
                <w:rFonts w:ascii="Arial" w:hAnsi="Arial" w:cs="Arial"/>
              </w:rPr>
              <w:t>online tool</w:t>
            </w:r>
          </w:p>
          <w:p w14:paraId="40DE545C" w14:textId="77777777" w:rsidR="005547B6" w:rsidRPr="00AB6B9C" w:rsidRDefault="005547B6" w:rsidP="00F76725">
            <w:pPr>
              <w:rPr>
                <w:rFonts w:ascii="Arial" w:hAnsi="Arial" w:cs="Arial"/>
              </w:rPr>
            </w:pPr>
          </w:p>
        </w:tc>
        <w:tc>
          <w:tcPr>
            <w:tcW w:w="709" w:type="dxa"/>
            <w:shd w:val="clear" w:color="auto" w:fill="FFE599"/>
            <w:vAlign w:val="center"/>
          </w:tcPr>
          <w:p w14:paraId="2630EB06" w14:textId="77777777" w:rsidR="005547B6" w:rsidRPr="006061B7" w:rsidRDefault="005547B6" w:rsidP="00F76725">
            <w:pPr>
              <w:rPr>
                <w:rFonts w:ascii="Arial" w:hAnsi="Arial" w:cs="Arial"/>
                <w:b/>
                <w:color w:val="FF0000"/>
                <w:sz w:val="22"/>
                <w:szCs w:val="22"/>
              </w:rPr>
            </w:pPr>
          </w:p>
        </w:tc>
        <w:tc>
          <w:tcPr>
            <w:tcW w:w="850" w:type="dxa"/>
            <w:shd w:val="clear" w:color="auto" w:fill="FFE599"/>
            <w:vAlign w:val="center"/>
          </w:tcPr>
          <w:p w14:paraId="3DB504DF" w14:textId="77777777" w:rsidR="005547B6" w:rsidRPr="005547B6" w:rsidRDefault="005547B6" w:rsidP="00F76725">
            <w:pPr>
              <w:jc w:val="center"/>
              <w:rPr>
                <w:rFonts w:ascii="Arial" w:hAnsi="Arial" w:cs="Arial"/>
                <w:b/>
                <w:sz w:val="22"/>
                <w:szCs w:val="22"/>
              </w:rPr>
            </w:pPr>
          </w:p>
        </w:tc>
        <w:tc>
          <w:tcPr>
            <w:tcW w:w="993" w:type="dxa"/>
            <w:shd w:val="clear" w:color="auto" w:fill="FFE599"/>
            <w:vAlign w:val="center"/>
          </w:tcPr>
          <w:p w14:paraId="6488A19F" w14:textId="668E1CFC" w:rsidR="005547B6" w:rsidRPr="005547B6" w:rsidRDefault="005547B6" w:rsidP="00F76725">
            <w:pPr>
              <w:jc w:val="center"/>
              <w:rPr>
                <w:rFonts w:ascii="Arial" w:hAnsi="Arial" w:cs="Arial"/>
                <w:b/>
                <w:sz w:val="22"/>
                <w:szCs w:val="22"/>
              </w:rPr>
            </w:pPr>
            <w:r w:rsidRPr="005547B6">
              <w:rPr>
                <w:rFonts w:ascii="Arial" w:hAnsi="Arial" w:cs="Arial"/>
                <w:b/>
                <w:sz w:val="22"/>
                <w:szCs w:val="22"/>
              </w:rPr>
              <w:t>10%</w:t>
            </w:r>
          </w:p>
        </w:tc>
        <w:tc>
          <w:tcPr>
            <w:tcW w:w="992" w:type="dxa"/>
            <w:shd w:val="clear" w:color="auto" w:fill="FFE599"/>
            <w:vAlign w:val="center"/>
          </w:tcPr>
          <w:p w14:paraId="68AD3CF5" w14:textId="42101543" w:rsidR="005547B6" w:rsidRPr="005547B6" w:rsidRDefault="005547B6" w:rsidP="00F76725">
            <w:pPr>
              <w:jc w:val="center"/>
              <w:rPr>
                <w:rFonts w:ascii="Arial" w:hAnsi="Arial" w:cs="Arial"/>
                <w:b/>
                <w:sz w:val="22"/>
                <w:szCs w:val="22"/>
              </w:rPr>
            </w:pPr>
            <w:r w:rsidRPr="005547B6">
              <w:rPr>
                <w:rFonts w:ascii="Arial" w:hAnsi="Arial" w:cs="Arial"/>
                <w:b/>
                <w:sz w:val="22"/>
                <w:szCs w:val="22"/>
              </w:rPr>
              <w:t>10%</w:t>
            </w:r>
          </w:p>
        </w:tc>
        <w:tc>
          <w:tcPr>
            <w:tcW w:w="850" w:type="dxa"/>
            <w:shd w:val="clear" w:color="auto" w:fill="FFE599"/>
            <w:vAlign w:val="center"/>
          </w:tcPr>
          <w:p w14:paraId="590867EE" w14:textId="3D5643BE" w:rsidR="005547B6" w:rsidRPr="005547B6" w:rsidRDefault="005547B6" w:rsidP="00F76725">
            <w:pPr>
              <w:jc w:val="center"/>
              <w:rPr>
                <w:rFonts w:ascii="Arial" w:hAnsi="Arial" w:cs="Arial"/>
                <w:b/>
                <w:sz w:val="22"/>
                <w:szCs w:val="22"/>
              </w:rPr>
            </w:pPr>
            <w:r w:rsidRPr="005547B6">
              <w:rPr>
                <w:rFonts w:ascii="Arial" w:hAnsi="Arial" w:cs="Arial"/>
                <w:b/>
                <w:sz w:val="22"/>
                <w:szCs w:val="22"/>
              </w:rPr>
              <w:t>80%</w:t>
            </w:r>
          </w:p>
        </w:tc>
      </w:tr>
      <w:tr w:rsidR="005547B6" w:rsidRPr="00AB6B9C" w14:paraId="394909A1" w14:textId="77777777" w:rsidTr="005547B6">
        <w:trPr>
          <w:trHeight w:val="227"/>
        </w:trPr>
        <w:tc>
          <w:tcPr>
            <w:tcW w:w="5353" w:type="dxa"/>
            <w:vAlign w:val="center"/>
          </w:tcPr>
          <w:p w14:paraId="7149AB1C" w14:textId="77777777" w:rsidR="005547B6" w:rsidRPr="00AB6B9C" w:rsidRDefault="005547B6" w:rsidP="00F76725">
            <w:pPr>
              <w:rPr>
                <w:rFonts w:ascii="Arial" w:hAnsi="Arial" w:cs="Arial"/>
              </w:rPr>
            </w:pPr>
            <w:r w:rsidRPr="00AB6B9C">
              <w:rPr>
                <w:rFonts w:ascii="Arial" w:hAnsi="Arial" w:cs="Arial"/>
              </w:rPr>
              <w:t xml:space="preserve">Effectiveness of the </w:t>
            </w:r>
            <w:r>
              <w:rPr>
                <w:rFonts w:ascii="Arial" w:hAnsi="Arial" w:cs="Arial"/>
              </w:rPr>
              <w:t>360 degree safe</w:t>
            </w:r>
            <w:r w:rsidRPr="00AB6B9C">
              <w:rPr>
                <w:rFonts w:ascii="Arial" w:hAnsi="Arial" w:cs="Arial"/>
              </w:rPr>
              <w:t xml:space="preserve"> online</w:t>
            </w:r>
            <w:r>
              <w:rPr>
                <w:rFonts w:ascii="Arial" w:hAnsi="Arial" w:cs="Arial"/>
              </w:rPr>
              <w:t xml:space="preserve"> tool as a means of improving online </w:t>
            </w:r>
            <w:r w:rsidRPr="00AB6B9C">
              <w:rPr>
                <w:rFonts w:ascii="Arial" w:hAnsi="Arial" w:cs="Arial"/>
              </w:rPr>
              <w:t>safety policy and  provision in a school</w:t>
            </w:r>
          </w:p>
        </w:tc>
        <w:tc>
          <w:tcPr>
            <w:tcW w:w="709" w:type="dxa"/>
            <w:shd w:val="clear" w:color="auto" w:fill="FFE599"/>
            <w:vAlign w:val="center"/>
          </w:tcPr>
          <w:p w14:paraId="6516CD13" w14:textId="77777777" w:rsidR="005547B6" w:rsidRPr="006061B7" w:rsidRDefault="005547B6" w:rsidP="00F76725">
            <w:pPr>
              <w:rPr>
                <w:rFonts w:ascii="Arial" w:hAnsi="Arial" w:cs="Arial"/>
                <w:b/>
                <w:color w:val="FF0000"/>
                <w:sz w:val="22"/>
                <w:szCs w:val="22"/>
              </w:rPr>
            </w:pPr>
          </w:p>
        </w:tc>
        <w:tc>
          <w:tcPr>
            <w:tcW w:w="850" w:type="dxa"/>
            <w:shd w:val="clear" w:color="auto" w:fill="FFE599"/>
            <w:vAlign w:val="center"/>
          </w:tcPr>
          <w:p w14:paraId="36C635DC" w14:textId="77777777" w:rsidR="005547B6" w:rsidRPr="005547B6" w:rsidRDefault="005547B6" w:rsidP="00F76725">
            <w:pPr>
              <w:jc w:val="center"/>
              <w:rPr>
                <w:rFonts w:ascii="Arial" w:hAnsi="Arial" w:cs="Arial"/>
                <w:b/>
                <w:sz w:val="22"/>
                <w:szCs w:val="22"/>
              </w:rPr>
            </w:pPr>
          </w:p>
        </w:tc>
        <w:tc>
          <w:tcPr>
            <w:tcW w:w="993" w:type="dxa"/>
            <w:shd w:val="clear" w:color="auto" w:fill="FFE599"/>
            <w:vAlign w:val="center"/>
          </w:tcPr>
          <w:p w14:paraId="6D0CF83C" w14:textId="77777777" w:rsidR="005547B6" w:rsidRPr="005547B6" w:rsidRDefault="005547B6" w:rsidP="00F76725">
            <w:pPr>
              <w:jc w:val="center"/>
              <w:rPr>
                <w:rFonts w:ascii="Arial" w:hAnsi="Arial" w:cs="Arial"/>
                <w:b/>
                <w:sz w:val="22"/>
                <w:szCs w:val="22"/>
              </w:rPr>
            </w:pPr>
          </w:p>
        </w:tc>
        <w:tc>
          <w:tcPr>
            <w:tcW w:w="992" w:type="dxa"/>
            <w:shd w:val="clear" w:color="auto" w:fill="FFE599"/>
            <w:vAlign w:val="center"/>
          </w:tcPr>
          <w:p w14:paraId="259C024C" w14:textId="03A5958B" w:rsidR="005547B6" w:rsidRPr="005547B6" w:rsidRDefault="005547B6" w:rsidP="00F76725">
            <w:pPr>
              <w:jc w:val="center"/>
              <w:rPr>
                <w:rFonts w:ascii="Arial" w:hAnsi="Arial" w:cs="Arial"/>
                <w:b/>
                <w:sz w:val="22"/>
                <w:szCs w:val="22"/>
              </w:rPr>
            </w:pPr>
            <w:r w:rsidRPr="005547B6">
              <w:rPr>
                <w:rFonts w:ascii="Arial" w:hAnsi="Arial" w:cs="Arial"/>
                <w:b/>
                <w:sz w:val="22"/>
                <w:szCs w:val="22"/>
              </w:rPr>
              <w:t>10%</w:t>
            </w:r>
          </w:p>
        </w:tc>
        <w:tc>
          <w:tcPr>
            <w:tcW w:w="850" w:type="dxa"/>
            <w:shd w:val="clear" w:color="auto" w:fill="FFE599"/>
            <w:vAlign w:val="center"/>
          </w:tcPr>
          <w:p w14:paraId="6D10D1AF" w14:textId="727281CE" w:rsidR="005547B6" w:rsidRPr="005547B6" w:rsidRDefault="005547B6" w:rsidP="00F76725">
            <w:pPr>
              <w:jc w:val="center"/>
              <w:rPr>
                <w:rFonts w:ascii="Arial" w:hAnsi="Arial" w:cs="Arial"/>
                <w:b/>
                <w:sz w:val="22"/>
                <w:szCs w:val="22"/>
              </w:rPr>
            </w:pPr>
            <w:r w:rsidRPr="005547B6">
              <w:rPr>
                <w:rFonts w:ascii="Arial" w:hAnsi="Arial" w:cs="Arial"/>
                <w:b/>
                <w:sz w:val="22"/>
                <w:szCs w:val="22"/>
              </w:rPr>
              <w:t>90%</w:t>
            </w:r>
          </w:p>
        </w:tc>
      </w:tr>
      <w:tr w:rsidR="005547B6" w:rsidRPr="00AB6B9C" w14:paraId="5E5A79F7" w14:textId="77777777" w:rsidTr="005547B6">
        <w:trPr>
          <w:trHeight w:val="510"/>
        </w:trPr>
        <w:tc>
          <w:tcPr>
            <w:tcW w:w="5353" w:type="dxa"/>
            <w:tcBorders>
              <w:top w:val="single" w:sz="4" w:space="0" w:color="auto"/>
            </w:tcBorders>
            <w:vAlign w:val="center"/>
          </w:tcPr>
          <w:p w14:paraId="4F2C171C" w14:textId="77777777" w:rsidR="005547B6" w:rsidRDefault="005547B6" w:rsidP="00F76725">
            <w:pPr>
              <w:rPr>
                <w:rFonts w:ascii="Arial" w:hAnsi="Arial" w:cs="Arial"/>
              </w:rPr>
            </w:pPr>
            <w:r w:rsidRPr="00AB6B9C">
              <w:rPr>
                <w:rFonts w:ascii="Arial" w:hAnsi="Arial" w:cs="Arial"/>
              </w:rPr>
              <w:t xml:space="preserve">Ease of use of the </w:t>
            </w:r>
            <w:r>
              <w:rPr>
                <w:rFonts w:ascii="Arial" w:hAnsi="Arial" w:cs="Arial"/>
              </w:rPr>
              <w:t xml:space="preserve">360 degree safe </w:t>
            </w:r>
            <w:r w:rsidRPr="00AB6B9C">
              <w:rPr>
                <w:rFonts w:ascii="Arial" w:hAnsi="Arial" w:cs="Arial"/>
              </w:rPr>
              <w:t>online tool</w:t>
            </w:r>
          </w:p>
          <w:p w14:paraId="697F7A31" w14:textId="77777777" w:rsidR="005547B6" w:rsidRPr="00AB6B9C" w:rsidRDefault="005547B6" w:rsidP="00F76725">
            <w:pPr>
              <w:rPr>
                <w:rFonts w:ascii="Arial" w:hAnsi="Arial" w:cs="Arial"/>
              </w:rPr>
            </w:pPr>
          </w:p>
        </w:tc>
        <w:tc>
          <w:tcPr>
            <w:tcW w:w="709" w:type="dxa"/>
            <w:shd w:val="clear" w:color="auto" w:fill="FFE599"/>
            <w:vAlign w:val="center"/>
          </w:tcPr>
          <w:p w14:paraId="6A90893D" w14:textId="77777777" w:rsidR="005547B6" w:rsidRPr="006061B7" w:rsidRDefault="005547B6" w:rsidP="00F76725">
            <w:pPr>
              <w:rPr>
                <w:rFonts w:ascii="Arial" w:hAnsi="Arial" w:cs="Arial"/>
                <w:b/>
                <w:color w:val="FF0000"/>
                <w:sz w:val="22"/>
                <w:szCs w:val="22"/>
              </w:rPr>
            </w:pPr>
          </w:p>
        </w:tc>
        <w:tc>
          <w:tcPr>
            <w:tcW w:w="850" w:type="dxa"/>
            <w:shd w:val="clear" w:color="auto" w:fill="FFE599"/>
            <w:vAlign w:val="center"/>
          </w:tcPr>
          <w:p w14:paraId="45EDCA91" w14:textId="0FA7D13C" w:rsidR="005547B6" w:rsidRPr="005547B6" w:rsidRDefault="005547B6" w:rsidP="00F76725">
            <w:pPr>
              <w:jc w:val="center"/>
              <w:rPr>
                <w:rFonts w:ascii="Arial" w:hAnsi="Arial" w:cs="Arial"/>
                <w:b/>
                <w:sz w:val="22"/>
                <w:szCs w:val="22"/>
              </w:rPr>
            </w:pPr>
            <w:r w:rsidRPr="005547B6">
              <w:rPr>
                <w:rFonts w:ascii="Arial" w:hAnsi="Arial" w:cs="Arial"/>
                <w:b/>
                <w:sz w:val="22"/>
                <w:szCs w:val="22"/>
              </w:rPr>
              <w:t>5%</w:t>
            </w:r>
          </w:p>
        </w:tc>
        <w:tc>
          <w:tcPr>
            <w:tcW w:w="993" w:type="dxa"/>
            <w:shd w:val="clear" w:color="auto" w:fill="FFE599"/>
            <w:vAlign w:val="center"/>
          </w:tcPr>
          <w:p w14:paraId="4E80FB9C" w14:textId="68E14606" w:rsidR="005547B6" w:rsidRPr="005547B6" w:rsidRDefault="005547B6" w:rsidP="00F76725">
            <w:pPr>
              <w:jc w:val="center"/>
              <w:rPr>
                <w:rFonts w:ascii="Arial" w:hAnsi="Arial" w:cs="Arial"/>
                <w:b/>
                <w:sz w:val="22"/>
                <w:szCs w:val="22"/>
              </w:rPr>
            </w:pPr>
          </w:p>
        </w:tc>
        <w:tc>
          <w:tcPr>
            <w:tcW w:w="992" w:type="dxa"/>
            <w:shd w:val="clear" w:color="auto" w:fill="FFE599"/>
            <w:vAlign w:val="center"/>
          </w:tcPr>
          <w:p w14:paraId="45416ED5" w14:textId="4973F455" w:rsidR="005547B6" w:rsidRPr="005547B6" w:rsidRDefault="005547B6" w:rsidP="00F76725">
            <w:pPr>
              <w:jc w:val="center"/>
              <w:rPr>
                <w:rFonts w:ascii="Arial" w:hAnsi="Arial" w:cs="Arial"/>
                <w:b/>
                <w:sz w:val="22"/>
                <w:szCs w:val="22"/>
              </w:rPr>
            </w:pPr>
            <w:r w:rsidRPr="005547B6">
              <w:rPr>
                <w:rFonts w:ascii="Arial" w:hAnsi="Arial" w:cs="Arial"/>
                <w:b/>
                <w:sz w:val="22"/>
                <w:szCs w:val="22"/>
              </w:rPr>
              <w:t>65%</w:t>
            </w:r>
          </w:p>
        </w:tc>
        <w:tc>
          <w:tcPr>
            <w:tcW w:w="850" w:type="dxa"/>
            <w:shd w:val="clear" w:color="auto" w:fill="FFE599"/>
            <w:vAlign w:val="center"/>
          </w:tcPr>
          <w:p w14:paraId="7A45AF14" w14:textId="70DDD4B4" w:rsidR="005547B6" w:rsidRPr="005547B6" w:rsidRDefault="005547B6" w:rsidP="00F76725">
            <w:pPr>
              <w:jc w:val="center"/>
              <w:rPr>
                <w:rFonts w:ascii="Arial" w:hAnsi="Arial" w:cs="Arial"/>
                <w:b/>
                <w:sz w:val="22"/>
                <w:szCs w:val="22"/>
              </w:rPr>
            </w:pPr>
            <w:r w:rsidRPr="005547B6">
              <w:rPr>
                <w:rFonts w:ascii="Arial" w:hAnsi="Arial" w:cs="Arial"/>
                <w:b/>
                <w:sz w:val="22"/>
                <w:szCs w:val="22"/>
              </w:rPr>
              <w:t>30%</w:t>
            </w:r>
          </w:p>
        </w:tc>
      </w:tr>
      <w:tr w:rsidR="005547B6" w:rsidRPr="00AB6B9C" w14:paraId="1BCAAF6B" w14:textId="77777777" w:rsidTr="005547B6">
        <w:trPr>
          <w:trHeight w:val="510"/>
        </w:trPr>
        <w:tc>
          <w:tcPr>
            <w:tcW w:w="5353" w:type="dxa"/>
            <w:vAlign w:val="center"/>
          </w:tcPr>
          <w:p w14:paraId="468A5952" w14:textId="24449B73" w:rsidR="005547B6" w:rsidRPr="00AB6B9C" w:rsidRDefault="005547B6" w:rsidP="005547B6">
            <w:pPr>
              <w:rPr>
                <w:rFonts w:ascii="Arial" w:hAnsi="Arial" w:cs="Arial"/>
              </w:rPr>
            </w:pPr>
            <w:r w:rsidRPr="00AB6B9C">
              <w:rPr>
                <w:rFonts w:ascii="Arial" w:hAnsi="Arial" w:cs="Arial"/>
              </w:rPr>
              <w:t xml:space="preserve">Quality and clarity of information provided on the </w:t>
            </w:r>
            <w:r>
              <w:rPr>
                <w:rFonts w:ascii="Arial" w:hAnsi="Arial" w:cs="Arial"/>
              </w:rPr>
              <w:t xml:space="preserve">360 degree safe </w:t>
            </w:r>
            <w:r w:rsidRPr="00AB6B9C">
              <w:rPr>
                <w:rFonts w:ascii="Arial" w:hAnsi="Arial" w:cs="Arial"/>
              </w:rPr>
              <w:t xml:space="preserve"> site about the </w:t>
            </w:r>
            <w:r>
              <w:rPr>
                <w:rFonts w:ascii="Arial" w:hAnsi="Arial" w:cs="Arial"/>
              </w:rPr>
              <w:t xml:space="preserve">Online </w:t>
            </w:r>
            <w:r w:rsidRPr="00AB6B9C">
              <w:rPr>
                <w:rFonts w:ascii="Arial" w:hAnsi="Arial" w:cs="Arial"/>
              </w:rPr>
              <w:t>Safety Mark</w:t>
            </w:r>
          </w:p>
        </w:tc>
        <w:tc>
          <w:tcPr>
            <w:tcW w:w="709" w:type="dxa"/>
            <w:shd w:val="clear" w:color="auto" w:fill="FFE599"/>
            <w:vAlign w:val="center"/>
          </w:tcPr>
          <w:p w14:paraId="1CECFD3B" w14:textId="77777777" w:rsidR="005547B6" w:rsidRPr="006061B7" w:rsidRDefault="005547B6" w:rsidP="00F76725">
            <w:pPr>
              <w:rPr>
                <w:rFonts w:ascii="Arial" w:hAnsi="Arial" w:cs="Arial"/>
                <w:b/>
                <w:color w:val="FF0000"/>
                <w:sz w:val="22"/>
                <w:szCs w:val="22"/>
              </w:rPr>
            </w:pPr>
          </w:p>
        </w:tc>
        <w:tc>
          <w:tcPr>
            <w:tcW w:w="850" w:type="dxa"/>
            <w:shd w:val="clear" w:color="auto" w:fill="FFE599"/>
            <w:vAlign w:val="center"/>
          </w:tcPr>
          <w:p w14:paraId="4ABB7D5A" w14:textId="77777777" w:rsidR="005547B6" w:rsidRPr="005547B6" w:rsidRDefault="005547B6" w:rsidP="00F76725">
            <w:pPr>
              <w:jc w:val="center"/>
              <w:rPr>
                <w:rFonts w:ascii="Arial" w:hAnsi="Arial" w:cs="Arial"/>
                <w:b/>
                <w:sz w:val="22"/>
                <w:szCs w:val="22"/>
              </w:rPr>
            </w:pPr>
          </w:p>
        </w:tc>
        <w:tc>
          <w:tcPr>
            <w:tcW w:w="993" w:type="dxa"/>
            <w:shd w:val="clear" w:color="auto" w:fill="FFE599"/>
            <w:vAlign w:val="center"/>
          </w:tcPr>
          <w:p w14:paraId="15C4B306" w14:textId="57E8AB73" w:rsidR="005547B6" w:rsidRPr="005547B6" w:rsidRDefault="005547B6" w:rsidP="00F76725">
            <w:pPr>
              <w:jc w:val="center"/>
              <w:rPr>
                <w:rFonts w:ascii="Arial" w:hAnsi="Arial" w:cs="Arial"/>
                <w:b/>
                <w:sz w:val="22"/>
                <w:szCs w:val="22"/>
              </w:rPr>
            </w:pPr>
            <w:r w:rsidRPr="005547B6">
              <w:rPr>
                <w:rFonts w:ascii="Arial" w:hAnsi="Arial" w:cs="Arial"/>
                <w:b/>
                <w:sz w:val="22"/>
                <w:szCs w:val="22"/>
              </w:rPr>
              <w:t>5%</w:t>
            </w:r>
          </w:p>
        </w:tc>
        <w:tc>
          <w:tcPr>
            <w:tcW w:w="992" w:type="dxa"/>
            <w:shd w:val="clear" w:color="auto" w:fill="FFE599"/>
            <w:vAlign w:val="center"/>
          </w:tcPr>
          <w:p w14:paraId="3614B20A" w14:textId="5F97EAB5" w:rsidR="005547B6" w:rsidRPr="005547B6" w:rsidRDefault="005547B6" w:rsidP="00F76725">
            <w:pPr>
              <w:jc w:val="center"/>
              <w:rPr>
                <w:rFonts w:ascii="Arial" w:hAnsi="Arial" w:cs="Arial"/>
                <w:b/>
                <w:sz w:val="22"/>
                <w:szCs w:val="22"/>
              </w:rPr>
            </w:pPr>
            <w:r w:rsidRPr="005547B6">
              <w:rPr>
                <w:rFonts w:ascii="Arial" w:hAnsi="Arial" w:cs="Arial"/>
                <w:b/>
                <w:sz w:val="22"/>
                <w:szCs w:val="22"/>
              </w:rPr>
              <w:t>25%</w:t>
            </w:r>
          </w:p>
        </w:tc>
        <w:tc>
          <w:tcPr>
            <w:tcW w:w="850" w:type="dxa"/>
            <w:shd w:val="clear" w:color="auto" w:fill="FFE599"/>
            <w:vAlign w:val="center"/>
          </w:tcPr>
          <w:p w14:paraId="52FF00B3" w14:textId="3CE4699E" w:rsidR="005547B6" w:rsidRPr="005547B6" w:rsidRDefault="005547B6" w:rsidP="00F76725">
            <w:pPr>
              <w:jc w:val="center"/>
              <w:rPr>
                <w:rFonts w:ascii="Arial" w:hAnsi="Arial" w:cs="Arial"/>
                <w:b/>
                <w:sz w:val="22"/>
                <w:szCs w:val="22"/>
              </w:rPr>
            </w:pPr>
            <w:r w:rsidRPr="005547B6">
              <w:rPr>
                <w:rFonts w:ascii="Arial" w:hAnsi="Arial" w:cs="Arial"/>
                <w:b/>
                <w:sz w:val="22"/>
                <w:szCs w:val="22"/>
              </w:rPr>
              <w:t>70%</w:t>
            </w:r>
          </w:p>
        </w:tc>
      </w:tr>
      <w:tr w:rsidR="005547B6" w:rsidRPr="00AB6B9C" w14:paraId="6BDB47DF" w14:textId="77777777" w:rsidTr="005547B6">
        <w:trPr>
          <w:trHeight w:val="510"/>
        </w:trPr>
        <w:tc>
          <w:tcPr>
            <w:tcW w:w="5353" w:type="dxa"/>
            <w:vAlign w:val="center"/>
          </w:tcPr>
          <w:p w14:paraId="27A72739" w14:textId="77777777" w:rsidR="005547B6" w:rsidRPr="00AB6B9C" w:rsidRDefault="005547B6" w:rsidP="00F76725">
            <w:pPr>
              <w:rPr>
                <w:rFonts w:ascii="Arial" w:hAnsi="Arial" w:cs="Arial"/>
              </w:rPr>
            </w:pPr>
            <w:r w:rsidRPr="00AB6B9C">
              <w:rPr>
                <w:rFonts w:ascii="Arial" w:hAnsi="Arial" w:cs="Arial"/>
              </w:rPr>
              <w:t>Quality and clarity of information provided about the assessment process in advance of the school visit</w:t>
            </w:r>
          </w:p>
        </w:tc>
        <w:tc>
          <w:tcPr>
            <w:tcW w:w="709" w:type="dxa"/>
            <w:shd w:val="clear" w:color="auto" w:fill="FFE599"/>
            <w:vAlign w:val="center"/>
          </w:tcPr>
          <w:p w14:paraId="3CC2D957" w14:textId="77777777" w:rsidR="005547B6" w:rsidRPr="003D0073" w:rsidRDefault="005547B6" w:rsidP="00F76725">
            <w:pPr>
              <w:rPr>
                <w:rFonts w:ascii="Arial" w:hAnsi="Arial" w:cs="Arial"/>
                <w:b/>
                <w:sz w:val="22"/>
                <w:szCs w:val="22"/>
              </w:rPr>
            </w:pPr>
          </w:p>
        </w:tc>
        <w:tc>
          <w:tcPr>
            <w:tcW w:w="850" w:type="dxa"/>
            <w:shd w:val="clear" w:color="auto" w:fill="FFE599"/>
            <w:vAlign w:val="center"/>
          </w:tcPr>
          <w:p w14:paraId="1A18B8AC" w14:textId="77777777" w:rsidR="005547B6" w:rsidRPr="005547B6" w:rsidRDefault="005547B6" w:rsidP="00F76725">
            <w:pPr>
              <w:jc w:val="center"/>
              <w:rPr>
                <w:rFonts w:ascii="Arial" w:hAnsi="Arial" w:cs="Arial"/>
                <w:b/>
                <w:sz w:val="22"/>
                <w:szCs w:val="22"/>
              </w:rPr>
            </w:pPr>
          </w:p>
        </w:tc>
        <w:tc>
          <w:tcPr>
            <w:tcW w:w="993" w:type="dxa"/>
            <w:shd w:val="clear" w:color="auto" w:fill="FFE599"/>
            <w:vAlign w:val="center"/>
          </w:tcPr>
          <w:p w14:paraId="41715EB3" w14:textId="1CC30658" w:rsidR="005547B6" w:rsidRPr="005547B6" w:rsidRDefault="005547B6" w:rsidP="00F76725">
            <w:pPr>
              <w:jc w:val="center"/>
              <w:rPr>
                <w:rFonts w:ascii="Arial" w:hAnsi="Arial" w:cs="Arial"/>
                <w:b/>
                <w:sz w:val="22"/>
                <w:szCs w:val="22"/>
              </w:rPr>
            </w:pPr>
          </w:p>
        </w:tc>
        <w:tc>
          <w:tcPr>
            <w:tcW w:w="992" w:type="dxa"/>
            <w:shd w:val="clear" w:color="auto" w:fill="FFE599"/>
            <w:vAlign w:val="center"/>
          </w:tcPr>
          <w:p w14:paraId="354AC60E" w14:textId="513DCD31" w:rsidR="005547B6" w:rsidRPr="005547B6" w:rsidRDefault="005547B6" w:rsidP="00F76725">
            <w:pPr>
              <w:jc w:val="center"/>
              <w:rPr>
                <w:rFonts w:ascii="Arial" w:hAnsi="Arial" w:cs="Arial"/>
                <w:b/>
                <w:sz w:val="22"/>
                <w:szCs w:val="22"/>
              </w:rPr>
            </w:pPr>
            <w:r w:rsidRPr="005547B6">
              <w:rPr>
                <w:rFonts w:ascii="Arial" w:hAnsi="Arial" w:cs="Arial"/>
                <w:b/>
                <w:sz w:val="22"/>
                <w:szCs w:val="22"/>
              </w:rPr>
              <w:t>10%</w:t>
            </w:r>
          </w:p>
        </w:tc>
        <w:tc>
          <w:tcPr>
            <w:tcW w:w="850" w:type="dxa"/>
            <w:shd w:val="clear" w:color="auto" w:fill="FFE599"/>
            <w:vAlign w:val="center"/>
          </w:tcPr>
          <w:p w14:paraId="109CD670" w14:textId="2D2587CB" w:rsidR="005547B6" w:rsidRPr="005547B6" w:rsidRDefault="005547B6" w:rsidP="00F76725">
            <w:pPr>
              <w:jc w:val="center"/>
              <w:rPr>
                <w:rFonts w:ascii="Arial" w:hAnsi="Arial" w:cs="Arial"/>
                <w:b/>
                <w:sz w:val="22"/>
                <w:szCs w:val="22"/>
              </w:rPr>
            </w:pPr>
            <w:r w:rsidRPr="005547B6">
              <w:rPr>
                <w:rFonts w:ascii="Arial" w:hAnsi="Arial" w:cs="Arial"/>
                <w:b/>
                <w:sz w:val="22"/>
                <w:szCs w:val="22"/>
              </w:rPr>
              <w:t>90%</w:t>
            </w:r>
          </w:p>
        </w:tc>
      </w:tr>
      <w:tr w:rsidR="005547B6" w:rsidRPr="00AB6B9C" w14:paraId="6049A051" w14:textId="77777777" w:rsidTr="005547B6">
        <w:trPr>
          <w:trHeight w:val="510"/>
        </w:trPr>
        <w:tc>
          <w:tcPr>
            <w:tcW w:w="5353" w:type="dxa"/>
            <w:vAlign w:val="center"/>
          </w:tcPr>
          <w:p w14:paraId="11B5234F" w14:textId="77777777" w:rsidR="005547B6" w:rsidRPr="00AB6B9C" w:rsidRDefault="005547B6" w:rsidP="00F76725">
            <w:pPr>
              <w:rPr>
                <w:rFonts w:ascii="Arial" w:hAnsi="Arial" w:cs="Arial"/>
              </w:rPr>
            </w:pPr>
            <w:r w:rsidRPr="00AB6B9C">
              <w:rPr>
                <w:rFonts w:ascii="Arial" w:hAnsi="Arial" w:cs="Arial"/>
              </w:rPr>
              <w:t>Communication with the assessor in advance of the school visit</w:t>
            </w:r>
          </w:p>
        </w:tc>
        <w:tc>
          <w:tcPr>
            <w:tcW w:w="709" w:type="dxa"/>
            <w:shd w:val="clear" w:color="auto" w:fill="FFE599"/>
            <w:vAlign w:val="center"/>
          </w:tcPr>
          <w:p w14:paraId="57F07CDA" w14:textId="77777777" w:rsidR="005547B6" w:rsidRPr="00F33DC3" w:rsidRDefault="005547B6" w:rsidP="00F76725">
            <w:pPr>
              <w:rPr>
                <w:rFonts w:ascii="Arial" w:hAnsi="Arial" w:cs="Arial"/>
                <w:color w:val="FF0000"/>
                <w:sz w:val="22"/>
                <w:szCs w:val="22"/>
              </w:rPr>
            </w:pPr>
          </w:p>
        </w:tc>
        <w:tc>
          <w:tcPr>
            <w:tcW w:w="850" w:type="dxa"/>
            <w:shd w:val="clear" w:color="auto" w:fill="FFE599"/>
            <w:vAlign w:val="center"/>
          </w:tcPr>
          <w:p w14:paraId="3FF2A69D" w14:textId="77777777" w:rsidR="005547B6" w:rsidRPr="005547B6" w:rsidRDefault="005547B6" w:rsidP="00F76725">
            <w:pPr>
              <w:jc w:val="center"/>
              <w:rPr>
                <w:rFonts w:ascii="Arial" w:hAnsi="Arial" w:cs="Arial"/>
                <w:sz w:val="22"/>
                <w:szCs w:val="22"/>
              </w:rPr>
            </w:pPr>
          </w:p>
        </w:tc>
        <w:tc>
          <w:tcPr>
            <w:tcW w:w="993" w:type="dxa"/>
            <w:shd w:val="clear" w:color="auto" w:fill="FFE599"/>
            <w:vAlign w:val="center"/>
          </w:tcPr>
          <w:p w14:paraId="5AEEB2B2" w14:textId="77777777" w:rsidR="005547B6" w:rsidRPr="005547B6" w:rsidRDefault="005547B6" w:rsidP="00F76725">
            <w:pPr>
              <w:jc w:val="center"/>
              <w:rPr>
                <w:rFonts w:ascii="Arial" w:hAnsi="Arial" w:cs="Arial"/>
                <w:sz w:val="22"/>
                <w:szCs w:val="22"/>
              </w:rPr>
            </w:pPr>
          </w:p>
        </w:tc>
        <w:tc>
          <w:tcPr>
            <w:tcW w:w="992" w:type="dxa"/>
            <w:shd w:val="clear" w:color="auto" w:fill="FFE599"/>
            <w:vAlign w:val="center"/>
          </w:tcPr>
          <w:p w14:paraId="124A3274" w14:textId="0763EB2D" w:rsidR="005547B6" w:rsidRPr="005547B6" w:rsidRDefault="005547B6" w:rsidP="00F76725">
            <w:pPr>
              <w:jc w:val="center"/>
              <w:rPr>
                <w:rFonts w:ascii="Arial" w:hAnsi="Arial" w:cs="Arial"/>
                <w:b/>
                <w:sz w:val="22"/>
                <w:szCs w:val="22"/>
              </w:rPr>
            </w:pPr>
          </w:p>
        </w:tc>
        <w:tc>
          <w:tcPr>
            <w:tcW w:w="850" w:type="dxa"/>
            <w:shd w:val="clear" w:color="auto" w:fill="FFE599"/>
            <w:vAlign w:val="center"/>
          </w:tcPr>
          <w:p w14:paraId="437E532C" w14:textId="46BBCCEE" w:rsidR="005547B6" w:rsidRPr="005547B6" w:rsidRDefault="005547B6" w:rsidP="00F76725">
            <w:pPr>
              <w:jc w:val="center"/>
              <w:rPr>
                <w:rFonts w:ascii="Arial" w:hAnsi="Arial" w:cs="Arial"/>
                <w:b/>
                <w:sz w:val="22"/>
                <w:szCs w:val="22"/>
              </w:rPr>
            </w:pPr>
            <w:r w:rsidRPr="005547B6">
              <w:rPr>
                <w:rFonts w:ascii="Arial" w:hAnsi="Arial" w:cs="Arial"/>
                <w:b/>
                <w:sz w:val="22"/>
                <w:szCs w:val="22"/>
              </w:rPr>
              <w:t>100%</w:t>
            </w:r>
          </w:p>
        </w:tc>
      </w:tr>
      <w:tr w:rsidR="005547B6" w:rsidRPr="00AB6B9C" w14:paraId="2EF0347E" w14:textId="77777777" w:rsidTr="005547B6">
        <w:trPr>
          <w:trHeight w:val="510"/>
        </w:trPr>
        <w:tc>
          <w:tcPr>
            <w:tcW w:w="5353" w:type="dxa"/>
            <w:vAlign w:val="center"/>
          </w:tcPr>
          <w:p w14:paraId="28426A57" w14:textId="77777777" w:rsidR="005547B6" w:rsidRDefault="005547B6" w:rsidP="00F76725">
            <w:pPr>
              <w:rPr>
                <w:rFonts w:ascii="Arial" w:hAnsi="Arial" w:cs="Arial"/>
              </w:rPr>
            </w:pPr>
            <w:r w:rsidRPr="00AB6B9C">
              <w:rPr>
                <w:rFonts w:ascii="Arial" w:hAnsi="Arial" w:cs="Arial"/>
              </w:rPr>
              <w:t>Visit schedule template and attached notes</w:t>
            </w:r>
          </w:p>
          <w:p w14:paraId="16F64FB8" w14:textId="77777777" w:rsidR="005547B6" w:rsidRPr="00AB6B9C" w:rsidRDefault="005547B6" w:rsidP="00F76725">
            <w:pPr>
              <w:rPr>
                <w:rFonts w:ascii="Arial" w:hAnsi="Arial" w:cs="Arial"/>
              </w:rPr>
            </w:pPr>
          </w:p>
        </w:tc>
        <w:tc>
          <w:tcPr>
            <w:tcW w:w="709" w:type="dxa"/>
            <w:shd w:val="clear" w:color="auto" w:fill="FFE599"/>
            <w:vAlign w:val="center"/>
          </w:tcPr>
          <w:p w14:paraId="44796917" w14:textId="77777777" w:rsidR="005547B6" w:rsidRPr="004854FA" w:rsidRDefault="005547B6" w:rsidP="00F76725">
            <w:pPr>
              <w:rPr>
                <w:rFonts w:ascii="Arial" w:hAnsi="Arial" w:cs="Arial"/>
                <w:sz w:val="22"/>
                <w:szCs w:val="22"/>
              </w:rPr>
            </w:pPr>
          </w:p>
        </w:tc>
        <w:tc>
          <w:tcPr>
            <w:tcW w:w="850" w:type="dxa"/>
            <w:shd w:val="clear" w:color="auto" w:fill="FFE599"/>
            <w:vAlign w:val="center"/>
          </w:tcPr>
          <w:p w14:paraId="00C16C08" w14:textId="77777777" w:rsidR="005547B6" w:rsidRPr="005547B6" w:rsidRDefault="005547B6" w:rsidP="00F76725">
            <w:pPr>
              <w:jc w:val="center"/>
              <w:rPr>
                <w:rFonts w:ascii="Arial" w:hAnsi="Arial" w:cs="Arial"/>
                <w:sz w:val="22"/>
                <w:szCs w:val="22"/>
              </w:rPr>
            </w:pPr>
          </w:p>
        </w:tc>
        <w:tc>
          <w:tcPr>
            <w:tcW w:w="993" w:type="dxa"/>
            <w:shd w:val="clear" w:color="auto" w:fill="FFE599"/>
            <w:vAlign w:val="center"/>
          </w:tcPr>
          <w:p w14:paraId="175A1CC4" w14:textId="77777777" w:rsidR="005547B6" w:rsidRPr="005547B6" w:rsidRDefault="005547B6" w:rsidP="00F76725">
            <w:pPr>
              <w:jc w:val="center"/>
              <w:rPr>
                <w:rFonts w:ascii="Arial" w:hAnsi="Arial" w:cs="Arial"/>
                <w:sz w:val="22"/>
                <w:szCs w:val="22"/>
              </w:rPr>
            </w:pPr>
          </w:p>
        </w:tc>
        <w:tc>
          <w:tcPr>
            <w:tcW w:w="992" w:type="dxa"/>
            <w:shd w:val="clear" w:color="auto" w:fill="FFE599"/>
            <w:vAlign w:val="center"/>
          </w:tcPr>
          <w:p w14:paraId="770E44F9" w14:textId="0C4285DA" w:rsidR="005547B6" w:rsidRPr="005547B6" w:rsidRDefault="005547B6" w:rsidP="00F76725">
            <w:pPr>
              <w:jc w:val="center"/>
              <w:rPr>
                <w:rFonts w:ascii="Arial" w:hAnsi="Arial" w:cs="Arial"/>
                <w:b/>
                <w:sz w:val="22"/>
                <w:szCs w:val="22"/>
              </w:rPr>
            </w:pPr>
          </w:p>
        </w:tc>
        <w:tc>
          <w:tcPr>
            <w:tcW w:w="850" w:type="dxa"/>
            <w:shd w:val="clear" w:color="auto" w:fill="FFE599"/>
            <w:vAlign w:val="center"/>
          </w:tcPr>
          <w:p w14:paraId="7978EB85" w14:textId="75BFEC2E" w:rsidR="005547B6" w:rsidRPr="005547B6" w:rsidRDefault="005547B6" w:rsidP="00F76725">
            <w:pPr>
              <w:jc w:val="center"/>
              <w:rPr>
                <w:rFonts w:ascii="Arial" w:hAnsi="Arial" w:cs="Arial"/>
                <w:b/>
                <w:sz w:val="22"/>
                <w:szCs w:val="22"/>
              </w:rPr>
            </w:pPr>
            <w:r w:rsidRPr="005547B6">
              <w:rPr>
                <w:rFonts w:ascii="Arial" w:hAnsi="Arial" w:cs="Arial"/>
                <w:b/>
                <w:sz w:val="22"/>
                <w:szCs w:val="22"/>
              </w:rPr>
              <w:t>100%</w:t>
            </w:r>
          </w:p>
        </w:tc>
      </w:tr>
      <w:tr w:rsidR="005547B6" w:rsidRPr="00AB6B9C" w14:paraId="13E1D0BD" w14:textId="77777777" w:rsidTr="005547B6">
        <w:trPr>
          <w:trHeight w:val="510"/>
        </w:trPr>
        <w:tc>
          <w:tcPr>
            <w:tcW w:w="5353" w:type="dxa"/>
            <w:vAlign w:val="center"/>
          </w:tcPr>
          <w:p w14:paraId="4824408A" w14:textId="77777777" w:rsidR="005547B6" w:rsidRPr="00AB6B9C" w:rsidRDefault="005547B6" w:rsidP="00F76725">
            <w:pPr>
              <w:rPr>
                <w:rFonts w:ascii="Arial" w:hAnsi="Arial" w:cs="Arial"/>
              </w:rPr>
            </w:pPr>
            <w:r w:rsidRPr="00AB6B9C">
              <w:rPr>
                <w:rFonts w:ascii="Arial" w:hAnsi="Arial" w:cs="Arial"/>
              </w:rPr>
              <w:t>Assessor’s ability to communicate  with / relate to members of staff and other adults</w:t>
            </w:r>
          </w:p>
        </w:tc>
        <w:tc>
          <w:tcPr>
            <w:tcW w:w="709" w:type="dxa"/>
            <w:shd w:val="clear" w:color="auto" w:fill="FFE599"/>
            <w:vAlign w:val="center"/>
          </w:tcPr>
          <w:p w14:paraId="170C798C" w14:textId="77777777" w:rsidR="005547B6" w:rsidRPr="00F33DC3" w:rsidRDefault="005547B6" w:rsidP="00F76725">
            <w:pPr>
              <w:rPr>
                <w:rFonts w:ascii="Arial" w:hAnsi="Arial" w:cs="Arial"/>
                <w:color w:val="FF0000"/>
                <w:sz w:val="22"/>
                <w:szCs w:val="22"/>
              </w:rPr>
            </w:pPr>
          </w:p>
        </w:tc>
        <w:tc>
          <w:tcPr>
            <w:tcW w:w="850" w:type="dxa"/>
            <w:shd w:val="clear" w:color="auto" w:fill="FFE599"/>
            <w:vAlign w:val="center"/>
          </w:tcPr>
          <w:p w14:paraId="549FAEE0" w14:textId="77777777" w:rsidR="005547B6" w:rsidRPr="005547B6" w:rsidRDefault="005547B6" w:rsidP="00F76725">
            <w:pPr>
              <w:jc w:val="center"/>
              <w:rPr>
                <w:rFonts w:ascii="Arial" w:hAnsi="Arial" w:cs="Arial"/>
                <w:sz w:val="22"/>
                <w:szCs w:val="22"/>
              </w:rPr>
            </w:pPr>
          </w:p>
        </w:tc>
        <w:tc>
          <w:tcPr>
            <w:tcW w:w="993" w:type="dxa"/>
            <w:shd w:val="clear" w:color="auto" w:fill="FFE599"/>
            <w:vAlign w:val="center"/>
          </w:tcPr>
          <w:p w14:paraId="0D049800" w14:textId="77777777" w:rsidR="005547B6" w:rsidRPr="005547B6" w:rsidRDefault="005547B6" w:rsidP="00F76725">
            <w:pPr>
              <w:jc w:val="center"/>
              <w:rPr>
                <w:rFonts w:ascii="Arial" w:hAnsi="Arial" w:cs="Arial"/>
                <w:sz w:val="22"/>
                <w:szCs w:val="22"/>
              </w:rPr>
            </w:pPr>
          </w:p>
        </w:tc>
        <w:tc>
          <w:tcPr>
            <w:tcW w:w="992" w:type="dxa"/>
            <w:shd w:val="clear" w:color="auto" w:fill="FFE599"/>
            <w:vAlign w:val="center"/>
          </w:tcPr>
          <w:p w14:paraId="0447FC90" w14:textId="3BC93FBB" w:rsidR="005547B6" w:rsidRPr="005547B6" w:rsidRDefault="005547B6" w:rsidP="00F76725">
            <w:pPr>
              <w:jc w:val="center"/>
              <w:rPr>
                <w:rFonts w:ascii="Arial" w:hAnsi="Arial" w:cs="Arial"/>
                <w:b/>
                <w:sz w:val="22"/>
                <w:szCs w:val="22"/>
              </w:rPr>
            </w:pPr>
            <w:r w:rsidRPr="005547B6">
              <w:rPr>
                <w:rFonts w:ascii="Arial" w:hAnsi="Arial" w:cs="Arial"/>
                <w:b/>
                <w:sz w:val="22"/>
                <w:szCs w:val="22"/>
              </w:rPr>
              <w:t>5%</w:t>
            </w:r>
          </w:p>
        </w:tc>
        <w:tc>
          <w:tcPr>
            <w:tcW w:w="850" w:type="dxa"/>
            <w:shd w:val="clear" w:color="auto" w:fill="FFE599"/>
            <w:vAlign w:val="center"/>
          </w:tcPr>
          <w:p w14:paraId="58B0DB81" w14:textId="3397C453" w:rsidR="005547B6" w:rsidRPr="005547B6" w:rsidRDefault="005547B6" w:rsidP="00F76725">
            <w:pPr>
              <w:jc w:val="center"/>
              <w:rPr>
                <w:rFonts w:ascii="Arial" w:hAnsi="Arial" w:cs="Arial"/>
                <w:b/>
                <w:sz w:val="22"/>
                <w:szCs w:val="22"/>
              </w:rPr>
            </w:pPr>
            <w:r w:rsidRPr="005547B6">
              <w:rPr>
                <w:rFonts w:ascii="Arial" w:hAnsi="Arial" w:cs="Arial"/>
                <w:b/>
                <w:sz w:val="22"/>
                <w:szCs w:val="22"/>
              </w:rPr>
              <w:t>95%</w:t>
            </w:r>
          </w:p>
        </w:tc>
      </w:tr>
      <w:tr w:rsidR="005547B6" w:rsidRPr="00AB6B9C" w14:paraId="2B49C950" w14:textId="77777777" w:rsidTr="005547B6">
        <w:trPr>
          <w:trHeight w:val="510"/>
        </w:trPr>
        <w:tc>
          <w:tcPr>
            <w:tcW w:w="5353" w:type="dxa"/>
            <w:vAlign w:val="center"/>
          </w:tcPr>
          <w:p w14:paraId="65252A1B" w14:textId="77777777" w:rsidR="005547B6" w:rsidRPr="00AB6B9C" w:rsidRDefault="005547B6" w:rsidP="00F76725">
            <w:pPr>
              <w:rPr>
                <w:rFonts w:ascii="Arial" w:hAnsi="Arial" w:cs="Arial"/>
              </w:rPr>
            </w:pPr>
            <w:r w:rsidRPr="00AB6B9C">
              <w:rPr>
                <w:rFonts w:ascii="Arial" w:hAnsi="Arial" w:cs="Arial"/>
              </w:rPr>
              <w:t>Assessor’s ability to communicate with / relate to  pupils / students</w:t>
            </w:r>
          </w:p>
        </w:tc>
        <w:tc>
          <w:tcPr>
            <w:tcW w:w="709" w:type="dxa"/>
            <w:shd w:val="clear" w:color="auto" w:fill="FFE599"/>
            <w:vAlign w:val="center"/>
          </w:tcPr>
          <w:p w14:paraId="22995B6D" w14:textId="77777777" w:rsidR="005547B6" w:rsidRPr="00A56FBA" w:rsidRDefault="005547B6" w:rsidP="00F76725">
            <w:pPr>
              <w:jc w:val="center"/>
              <w:rPr>
                <w:rFonts w:ascii="Arial" w:hAnsi="Arial" w:cs="Arial"/>
                <w:b/>
                <w:sz w:val="22"/>
                <w:szCs w:val="22"/>
              </w:rPr>
            </w:pPr>
          </w:p>
        </w:tc>
        <w:tc>
          <w:tcPr>
            <w:tcW w:w="850" w:type="dxa"/>
            <w:shd w:val="clear" w:color="auto" w:fill="FFE599"/>
            <w:vAlign w:val="center"/>
          </w:tcPr>
          <w:p w14:paraId="705532E5" w14:textId="77777777" w:rsidR="005547B6" w:rsidRPr="005547B6" w:rsidRDefault="005547B6" w:rsidP="00F76725">
            <w:pPr>
              <w:jc w:val="center"/>
              <w:rPr>
                <w:rFonts w:ascii="Arial" w:hAnsi="Arial" w:cs="Arial"/>
                <w:b/>
                <w:sz w:val="22"/>
                <w:szCs w:val="22"/>
              </w:rPr>
            </w:pPr>
          </w:p>
        </w:tc>
        <w:tc>
          <w:tcPr>
            <w:tcW w:w="993" w:type="dxa"/>
            <w:shd w:val="clear" w:color="auto" w:fill="FFE599"/>
            <w:vAlign w:val="center"/>
          </w:tcPr>
          <w:p w14:paraId="0F8E7447" w14:textId="77777777" w:rsidR="005547B6" w:rsidRPr="005547B6" w:rsidRDefault="005547B6" w:rsidP="00F76725">
            <w:pPr>
              <w:jc w:val="center"/>
              <w:rPr>
                <w:rFonts w:ascii="Arial" w:hAnsi="Arial" w:cs="Arial"/>
                <w:b/>
                <w:sz w:val="22"/>
                <w:szCs w:val="22"/>
              </w:rPr>
            </w:pPr>
          </w:p>
        </w:tc>
        <w:tc>
          <w:tcPr>
            <w:tcW w:w="992" w:type="dxa"/>
            <w:shd w:val="clear" w:color="auto" w:fill="FFE599"/>
            <w:vAlign w:val="center"/>
          </w:tcPr>
          <w:p w14:paraId="670F8FA6" w14:textId="36DF9A09" w:rsidR="005547B6" w:rsidRPr="005547B6" w:rsidRDefault="005547B6" w:rsidP="00F76725">
            <w:pPr>
              <w:jc w:val="center"/>
              <w:rPr>
                <w:rFonts w:ascii="Arial" w:hAnsi="Arial" w:cs="Arial"/>
                <w:b/>
                <w:sz w:val="22"/>
                <w:szCs w:val="22"/>
              </w:rPr>
            </w:pPr>
          </w:p>
        </w:tc>
        <w:tc>
          <w:tcPr>
            <w:tcW w:w="850" w:type="dxa"/>
            <w:shd w:val="clear" w:color="auto" w:fill="FFE599"/>
            <w:vAlign w:val="center"/>
          </w:tcPr>
          <w:p w14:paraId="5B06B48F" w14:textId="383520F7" w:rsidR="005547B6" w:rsidRPr="005547B6" w:rsidRDefault="005547B6" w:rsidP="00F76725">
            <w:pPr>
              <w:jc w:val="center"/>
              <w:rPr>
                <w:rFonts w:ascii="Arial" w:hAnsi="Arial" w:cs="Arial"/>
                <w:b/>
                <w:sz w:val="22"/>
                <w:szCs w:val="22"/>
              </w:rPr>
            </w:pPr>
            <w:r w:rsidRPr="005547B6">
              <w:rPr>
                <w:rFonts w:ascii="Arial" w:hAnsi="Arial" w:cs="Arial"/>
                <w:b/>
                <w:sz w:val="22"/>
                <w:szCs w:val="22"/>
              </w:rPr>
              <w:t>100%</w:t>
            </w:r>
          </w:p>
        </w:tc>
      </w:tr>
      <w:tr w:rsidR="005547B6" w:rsidRPr="00AB6B9C" w14:paraId="561D517D" w14:textId="77777777" w:rsidTr="005547B6">
        <w:trPr>
          <w:trHeight w:val="510"/>
        </w:trPr>
        <w:tc>
          <w:tcPr>
            <w:tcW w:w="5353" w:type="dxa"/>
            <w:vAlign w:val="center"/>
          </w:tcPr>
          <w:p w14:paraId="3E094C9F" w14:textId="77777777" w:rsidR="005547B6" w:rsidRPr="00AB6B9C" w:rsidRDefault="005547B6" w:rsidP="00F76725">
            <w:pPr>
              <w:rPr>
                <w:rFonts w:ascii="Arial" w:hAnsi="Arial" w:cs="Arial"/>
              </w:rPr>
            </w:pPr>
            <w:r w:rsidRPr="00AB6B9C">
              <w:rPr>
                <w:rFonts w:ascii="Arial" w:hAnsi="Arial" w:cs="Arial"/>
              </w:rPr>
              <w:t xml:space="preserve">Assessor’s knowledge and understanding of the </w:t>
            </w:r>
            <w:r>
              <w:rPr>
                <w:rFonts w:ascii="Arial" w:hAnsi="Arial" w:cs="Arial"/>
              </w:rPr>
              <w:t>360 degree safe</w:t>
            </w:r>
            <w:r w:rsidRPr="00AB6B9C">
              <w:rPr>
                <w:rFonts w:ascii="Arial" w:hAnsi="Arial" w:cs="Arial"/>
              </w:rPr>
              <w:t xml:space="preserve"> online tool and assessment process</w:t>
            </w:r>
          </w:p>
        </w:tc>
        <w:tc>
          <w:tcPr>
            <w:tcW w:w="709" w:type="dxa"/>
            <w:shd w:val="clear" w:color="auto" w:fill="FFE599"/>
            <w:vAlign w:val="center"/>
          </w:tcPr>
          <w:p w14:paraId="2F0EF04F" w14:textId="77777777" w:rsidR="005547B6" w:rsidRPr="004854FA" w:rsidRDefault="005547B6" w:rsidP="00F76725">
            <w:pPr>
              <w:jc w:val="center"/>
              <w:rPr>
                <w:rFonts w:ascii="Arial" w:hAnsi="Arial" w:cs="Arial"/>
                <w:sz w:val="22"/>
                <w:szCs w:val="22"/>
              </w:rPr>
            </w:pPr>
          </w:p>
        </w:tc>
        <w:tc>
          <w:tcPr>
            <w:tcW w:w="850" w:type="dxa"/>
            <w:shd w:val="clear" w:color="auto" w:fill="FFE599"/>
            <w:vAlign w:val="center"/>
          </w:tcPr>
          <w:p w14:paraId="6B25D599" w14:textId="77777777" w:rsidR="005547B6" w:rsidRPr="005547B6" w:rsidRDefault="005547B6" w:rsidP="00F76725">
            <w:pPr>
              <w:jc w:val="center"/>
              <w:rPr>
                <w:rFonts w:ascii="Arial" w:hAnsi="Arial" w:cs="Arial"/>
                <w:sz w:val="22"/>
                <w:szCs w:val="22"/>
              </w:rPr>
            </w:pPr>
          </w:p>
        </w:tc>
        <w:tc>
          <w:tcPr>
            <w:tcW w:w="993" w:type="dxa"/>
            <w:shd w:val="clear" w:color="auto" w:fill="FFE599"/>
            <w:vAlign w:val="center"/>
          </w:tcPr>
          <w:p w14:paraId="258032B0" w14:textId="77777777" w:rsidR="005547B6" w:rsidRPr="005547B6" w:rsidRDefault="005547B6" w:rsidP="00F76725">
            <w:pPr>
              <w:jc w:val="center"/>
              <w:rPr>
                <w:rFonts w:ascii="Arial" w:hAnsi="Arial" w:cs="Arial"/>
                <w:sz w:val="22"/>
                <w:szCs w:val="22"/>
              </w:rPr>
            </w:pPr>
          </w:p>
        </w:tc>
        <w:tc>
          <w:tcPr>
            <w:tcW w:w="992" w:type="dxa"/>
            <w:shd w:val="clear" w:color="auto" w:fill="FFE599"/>
            <w:vAlign w:val="center"/>
          </w:tcPr>
          <w:p w14:paraId="42255730" w14:textId="77777777" w:rsidR="005547B6" w:rsidRPr="005547B6" w:rsidRDefault="005547B6" w:rsidP="00F76725">
            <w:pPr>
              <w:jc w:val="center"/>
              <w:rPr>
                <w:rFonts w:ascii="Arial" w:hAnsi="Arial" w:cs="Arial"/>
                <w:sz w:val="22"/>
                <w:szCs w:val="22"/>
              </w:rPr>
            </w:pPr>
          </w:p>
        </w:tc>
        <w:tc>
          <w:tcPr>
            <w:tcW w:w="850" w:type="dxa"/>
            <w:shd w:val="clear" w:color="auto" w:fill="FFE599"/>
            <w:vAlign w:val="center"/>
          </w:tcPr>
          <w:p w14:paraId="2D8EB0B1" w14:textId="7EEFA402" w:rsidR="005547B6" w:rsidRPr="005547B6" w:rsidRDefault="005547B6" w:rsidP="00F76725">
            <w:pPr>
              <w:jc w:val="center"/>
              <w:rPr>
                <w:rFonts w:ascii="Arial" w:hAnsi="Arial" w:cs="Arial"/>
                <w:b/>
                <w:sz w:val="22"/>
                <w:szCs w:val="22"/>
              </w:rPr>
            </w:pPr>
            <w:r w:rsidRPr="005547B6">
              <w:rPr>
                <w:rFonts w:ascii="Arial" w:hAnsi="Arial" w:cs="Arial"/>
                <w:b/>
                <w:sz w:val="22"/>
                <w:szCs w:val="22"/>
              </w:rPr>
              <w:t>100%</w:t>
            </w:r>
          </w:p>
        </w:tc>
      </w:tr>
      <w:tr w:rsidR="005547B6" w:rsidRPr="00AB6B9C" w14:paraId="54B104FA" w14:textId="77777777" w:rsidTr="005547B6">
        <w:trPr>
          <w:trHeight w:val="510"/>
        </w:trPr>
        <w:tc>
          <w:tcPr>
            <w:tcW w:w="5353" w:type="dxa"/>
            <w:vAlign w:val="center"/>
          </w:tcPr>
          <w:p w14:paraId="2D5FFDDB" w14:textId="77777777" w:rsidR="005547B6" w:rsidRDefault="005547B6" w:rsidP="00F76725">
            <w:pPr>
              <w:rPr>
                <w:rFonts w:ascii="Arial" w:hAnsi="Arial" w:cs="Arial"/>
              </w:rPr>
            </w:pPr>
            <w:r w:rsidRPr="00AB6B9C">
              <w:rPr>
                <w:rFonts w:ascii="Arial" w:hAnsi="Arial" w:cs="Arial"/>
              </w:rPr>
              <w:t>Quality / accuracy of Assessor’s feedback</w:t>
            </w:r>
          </w:p>
          <w:p w14:paraId="569A7560" w14:textId="77777777" w:rsidR="005547B6" w:rsidRPr="00AB6B9C" w:rsidRDefault="005547B6" w:rsidP="00F76725">
            <w:pPr>
              <w:rPr>
                <w:rFonts w:ascii="Arial" w:hAnsi="Arial" w:cs="Arial"/>
              </w:rPr>
            </w:pPr>
          </w:p>
        </w:tc>
        <w:tc>
          <w:tcPr>
            <w:tcW w:w="709" w:type="dxa"/>
            <w:shd w:val="clear" w:color="auto" w:fill="FFE599"/>
            <w:vAlign w:val="center"/>
          </w:tcPr>
          <w:p w14:paraId="54FD2039" w14:textId="77777777" w:rsidR="005547B6" w:rsidRPr="004854FA" w:rsidRDefault="005547B6" w:rsidP="00F76725">
            <w:pPr>
              <w:jc w:val="center"/>
              <w:rPr>
                <w:rFonts w:ascii="Arial" w:hAnsi="Arial" w:cs="Arial"/>
                <w:sz w:val="22"/>
                <w:szCs w:val="22"/>
              </w:rPr>
            </w:pPr>
          </w:p>
        </w:tc>
        <w:tc>
          <w:tcPr>
            <w:tcW w:w="850" w:type="dxa"/>
            <w:shd w:val="clear" w:color="auto" w:fill="FFE599"/>
            <w:vAlign w:val="center"/>
          </w:tcPr>
          <w:p w14:paraId="0DCA1DBA" w14:textId="77777777" w:rsidR="005547B6" w:rsidRPr="005547B6" w:rsidRDefault="005547B6" w:rsidP="00F76725">
            <w:pPr>
              <w:jc w:val="center"/>
              <w:rPr>
                <w:rFonts w:ascii="Arial" w:hAnsi="Arial" w:cs="Arial"/>
                <w:sz w:val="22"/>
                <w:szCs w:val="22"/>
              </w:rPr>
            </w:pPr>
          </w:p>
        </w:tc>
        <w:tc>
          <w:tcPr>
            <w:tcW w:w="993" w:type="dxa"/>
            <w:shd w:val="clear" w:color="auto" w:fill="FFE599"/>
            <w:vAlign w:val="center"/>
          </w:tcPr>
          <w:p w14:paraId="1DE31515" w14:textId="77777777" w:rsidR="005547B6" w:rsidRPr="005547B6" w:rsidRDefault="005547B6" w:rsidP="00F76725">
            <w:pPr>
              <w:jc w:val="center"/>
              <w:rPr>
                <w:rFonts w:ascii="Arial" w:hAnsi="Arial" w:cs="Arial"/>
                <w:sz w:val="22"/>
                <w:szCs w:val="22"/>
              </w:rPr>
            </w:pPr>
          </w:p>
        </w:tc>
        <w:tc>
          <w:tcPr>
            <w:tcW w:w="992" w:type="dxa"/>
            <w:shd w:val="clear" w:color="auto" w:fill="FFE599"/>
            <w:vAlign w:val="center"/>
          </w:tcPr>
          <w:p w14:paraId="2BAC760F" w14:textId="77777777" w:rsidR="005547B6" w:rsidRPr="005547B6" w:rsidRDefault="005547B6" w:rsidP="00F76725">
            <w:pPr>
              <w:jc w:val="center"/>
              <w:rPr>
                <w:rFonts w:ascii="Arial" w:hAnsi="Arial" w:cs="Arial"/>
                <w:sz w:val="22"/>
                <w:szCs w:val="22"/>
              </w:rPr>
            </w:pPr>
          </w:p>
        </w:tc>
        <w:tc>
          <w:tcPr>
            <w:tcW w:w="850" w:type="dxa"/>
            <w:shd w:val="clear" w:color="auto" w:fill="FFE599"/>
            <w:vAlign w:val="center"/>
          </w:tcPr>
          <w:p w14:paraId="1239F678" w14:textId="42028430" w:rsidR="005547B6" w:rsidRPr="005547B6" w:rsidRDefault="005547B6" w:rsidP="00F76725">
            <w:pPr>
              <w:jc w:val="center"/>
              <w:rPr>
                <w:rFonts w:ascii="Arial" w:hAnsi="Arial" w:cs="Arial"/>
                <w:b/>
                <w:sz w:val="22"/>
                <w:szCs w:val="22"/>
              </w:rPr>
            </w:pPr>
            <w:r w:rsidRPr="005547B6">
              <w:rPr>
                <w:rFonts w:ascii="Arial" w:hAnsi="Arial" w:cs="Arial"/>
                <w:b/>
                <w:sz w:val="22"/>
                <w:szCs w:val="22"/>
              </w:rPr>
              <w:t>100%</w:t>
            </w:r>
          </w:p>
        </w:tc>
      </w:tr>
      <w:tr w:rsidR="005547B6" w:rsidRPr="00AB6B9C" w14:paraId="1EB46568" w14:textId="77777777" w:rsidTr="005547B6">
        <w:trPr>
          <w:trHeight w:val="510"/>
        </w:trPr>
        <w:tc>
          <w:tcPr>
            <w:tcW w:w="5353" w:type="dxa"/>
            <w:vAlign w:val="center"/>
          </w:tcPr>
          <w:p w14:paraId="51CCD159" w14:textId="77777777" w:rsidR="005547B6" w:rsidRPr="00AB6B9C" w:rsidRDefault="005547B6" w:rsidP="00F76725">
            <w:pPr>
              <w:rPr>
                <w:rFonts w:ascii="Arial" w:hAnsi="Arial" w:cs="Arial"/>
              </w:rPr>
            </w:pPr>
            <w:r w:rsidRPr="00AB6B9C">
              <w:rPr>
                <w:rFonts w:ascii="Arial" w:hAnsi="Arial" w:cs="Arial"/>
              </w:rPr>
              <w:t>Extent to which the Assessors provided opportunities for celebratio</w:t>
            </w:r>
            <w:r>
              <w:rPr>
                <w:rFonts w:ascii="Arial" w:hAnsi="Arial" w:cs="Arial"/>
              </w:rPr>
              <w:t xml:space="preserve">n of the school’s successes in online </w:t>
            </w:r>
            <w:r w:rsidRPr="00AB6B9C">
              <w:rPr>
                <w:rFonts w:ascii="Arial" w:hAnsi="Arial" w:cs="Arial"/>
              </w:rPr>
              <w:t>safety</w:t>
            </w:r>
          </w:p>
        </w:tc>
        <w:tc>
          <w:tcPr>
            <w:tcW w:w="709" w:type="dxa"/>
            <w:shd w:val="clear" w:color="auto" w:fill="FFE599"/>
            <w:vAlign w:val="center"/>
          </w:tcPr>
          <w:p w14:paraId="361BCF6D" w14:textId="77777777" w:rsidR="005547B6" w:rsidRPr="004854FA" w:rsidRDefault="005547B6" w:rsidP="00F76725">
            <w:pPr>
              <w:jc w:val="center"/>
              <w:rPr>
                <w:rFonts w:ascii="Arial" w:hAnsi="Arial" w:cs="Arial"/>
                <w:sz w:val="22"/>
                <w:szCs w:val="22"/>
              </w:rPr>
            </w:pPr>
          </w:p>
        </w:tc>
        <w:tc>
          <w:tcPr>
            <w:tcW w:w="850" w:type="dxa"/>
            <w:shd w:val="clear" w:color="auto" w:fill="FFE599"/>
            <w:vAlign w:val="center"/>
          </w:tcPr>
          <w:p w14:paraId="63F147AF" w14:textId="77777777" w:rsidR="005547B6" w:rsidRPr="005547B6" w:rsidRDefault="005547B6" w:rsidP="00F76725">
            <w:pPr>
              <w:jc w:val="center"/>
              <w:rPr>
                <w:rFonts w:ascii="Arial" w:hAnsi="Arial" w:cs="Arial"/>
                <w:sz w:val="22"/>
                <w:szCs w:val="22"/>
              </w:rPr>
            </w:pPr>
          </w:p>
        </w:tc>
        <w:tc>
          <w:tcPr>
            <w:tcW w:w="993" w:type="dxa"/>
            <w:shd w:val="clear" w:color="auto" w:fill="FFE599"/>
            <w:vAlign w:val="center"/>
          </w:tcPr>
          <w:p w14:paraId="3A580288" w14:textId="77777777" w:rsidR="005547B6" w:rsidRPr="005547B6" w:rsidRDefault="005547B6" w:rsidP="00F76725">
            <w:pPr>
              <w:jc w:val="center"/>
              <w:rPr>
                <w:rFonts w:ascii="Arial" w:hAnsi="Arial" w:cs="Arial"/>
                <w:sz w:val="22"/>
                <w:szCs w:val="22"/>
              </w:rPr>
            </w:pPr>
          </w:p>
        </w:tc>
        <w:tc>
          <w:tcPr>
            <w:tcW w:w="992" w:type="dxa"/>
            <w:shd w:val="clear" w:color="auto" w:fill="FFE599"/>
            <w:vAlign w:val="center"/>
          </w:tcPr>
          <w:p w14:paraId="5D65DBD8" w14:textId="1A6125EB" w:rsidR="005547B6" w:rsidRPr="005547B6" w:rsidRDefault="005547B6" w:rsidP="00F76725">
            <w:pPr>
              <w:jc w:val="center"/>
              <w:rPr>
                <w:rFonts w:ascii="Arial" w:hAnsi="Arial" w:cs="Arial"/>
                <w:b/>
                <w:sz w:val="22"/>
                <w:szCs w:val="22"/>
              </w:rPr>
            </w:pPr>
          </w:p>
        </w:tc>
        <w:tc>
          <w:tcPr>
            <w:tcW w:w="850" w:type="dxa"/>
            <w:shd w:val="clear" w:color="auto" w:fill="FFE599"/>
            <w:vAlign w:val="center"/>
          </w:tcPr>
          <w:p w14:paraId="27AFCF67" w14:textId="50E319D6" w:rsidR="005547B6" w:rsidRPr="005547B6" w:rsidRDefault="005547B6" w:rsidP="00F76725">
            <w:pPr>
              <w:jc w:val="center"/>
              <w:rPr>
                <w:rFonts w:ascii="Arial" w:hAnsi="Arial" w:cs="Arial"/>
                <w:b/>
                <w:sz w:val="22"/>
                <w:szCs w:val="22"/>
              </w:rPr>
            </w:pPr>
            <w:r w:rsidRPr="005547B6">
              <w:rPr>
                <w:rFonts w:ascii="Arial" w:hAnsi="Arial" w:cs="Arial"/>
                <w:b/>
                <w:sz w:val="22"/>
                <w:szCs w:val="22"/>
              </w:rPr>
              <w:t>100%</w:t>
            </w:r>
          </w:p>
        </w:tc>
      </w:tr>
      <w:tr w:rsidR="005547B6" w:rsidRPr="00AB6B9C" w14:paraId="0FD4B5EE" w14:textId="77777777" w:rsidTr="005547B6">
        <w:trPr>
          <w:trHeight w:val="510"/>
        </w:trPr>
        <w:tc>
          <w:tcPr>
            <w:tcW w:w="5353" w:type="dxa"/>
            <w:vAlign w:val="center"/>
          </w:tcPr>
          <w:p w14:paraId="07AF185F" w14:textId="77777777" w:rsidR="005547B6" w:rsidRPr="00AB6B9C" w:rsidRDefault="005547B6" w:rsidP="00F76725">
            <w:pPr>
              <w:rPr>
                <w:rFonts w:ascii="Arial" w:hAnsi="Arial" w:cs="Arial"/>
              </w:rPr>
            </w:pPr>
            <w:r w:rsidRPr="00AB6B9C">
              <w:rPr>
                <w:rFonts w:ascii="Arial" w:hAnsi="Arial" w:cs="Arial"/>
              </w:rPr>
              <w:t>Extent to which the Assessor provided useful and relevant information about how</w:t>
            </w:r>
            <w:r>
              <w:rPr>
                <w:rFonts w:ascii="Arial" w:hAnsi="Arial" w:cs="Arial"/>
              </w:rPr>
              <w:t xml:space="preserve"> the school might improve its online </w:t>
            </w:r>
            <w:r w:rsidRPr="00AB6B9C">
              <w:rPr>
                <w:rFonts w:ascii="Arial" w:hAnsi="Arial" w:cs="Arial"/>
              </w:rPr>
              <w:t>safety provision.</w:t>
            </w:r>
          </w:p>
        </w:tc>
        <w:tc>
          <w:tcPr>
            <w:tcW w:w="709" w:type="dxa"/>
            <w:shd w:val="clear" w:color="auto" w:fill="FFE599"/>
            <w:vAlign w:val="center"/>
          </w:tcPr>
          <w:p w14:paraId="2734A2C5" w14:textId="77777777" w:rsidR="005547B6" w:rsidRPr="00F33DC3" w:rsidRDefault="005547B6" w:rsidP="00F76725">
            <w:pPr>
              <w:jc w:val="center"/>
              <w:rPr>
                <w:rFonts w:ascii="Arial" w:hAnsi="Arial" w:cs="Arial"/>
                <w:color w:val="FF0000"/>
                <w:sz w:val="22"/>
                <w:szCs w:val="22"/>
              </w:rPr>
            </w:pPr>
          </w:p>
        </w:tc>
        <w:tc>
          <w:tcPr>
            <w:tcW w:w="850" w:type="dxa"/>
            <w:shd w:val="clear" w:color="auto" w:fill="FFE599"/>
            <w:vAlign w:val="center"/>
          </w:tcPr>
          <w:p w14:paraId="29551BCF" w14:textId="77777777" w:rsidR="005547B6" w:rsidRPr="005547B6" w:rsidRDefault="005547B6" w:rsidP="00F76725">
            <w:pPr>
              <w:jc w:val="center"/>
              <w:rPr>
                <w:rFonts w:ascii="Arial" w:hAnsi="Arial" w:cs="Arial"/>
                <w:sz w:val="22"/>
                <w:szCs w:val="22"/>
              </w:rPr>
            </w:pPr>
          </w:p>
        </w:tc>
        <w:tc>
          <w:tcPr>
            <w:tcW w:w="993" w:type="dxa"/>
            <w:shd w:val="clear" w:color="auto" w:fill="FFE599"/>
            <w:vAlign w:val="center"/>
          </w:tcPr>
          <w:p w14:paraId="4118AF89" w14:textId="77777777" w:rsidR="005547B6" w:rsidRPr="005547B6" w:rsidRDefault="005547B6" w:rsidP="00F76725">
            <w:pPr>
              <w:jc w:val="center"/>
              <w:rPr>
                <w:rFonts w:ascii="Arial" w:hAnsi="Arial" w:cs="Arial"/>
                <w:sz w:val="22"/>
                <w:szCs w:val="22"/>
              </w:rPr>
            </w:pPr>
          </w:p>
        </w:tc>
        <w:tc>
          <w:tcPr>
            <w:tcW w:w="992" w:type="dxa"/>
            <w:shd w:val="clear" w:color="auto" w:fill="FFE599"/>
            <w:vAlign w:val="center"/>
          </w:tcPr>
          <w:p w14:paraId="6B1304B7" w14:textId="7F379DE1" w:rsidR="005547B6" w:rsidRPr="005547B6" w:rsidRDefault="005547B6" w:rsidP="00F76725">
            <w:pPr>
              <w:jc w:val="center"/>
              <w:rPr>
                <w:rFonts w:ascii="Arial" w:hAnsi="Arial" w:cs="Arial"/>
                <w:b/>
                <w:sz w:val="22"/>
                <w:szCs w:val="22"/>
              </w:rPr>
            </w:pPr>
            <w:r w:rsidRPr="005547B6">
              <w:rPr>
                <w:rFonts w:ascii="Arial" w:hAnsi="Arial" w:cs="Arial"/>
                <w:b/>
                <w:sz w:val="22"/>
                <w:szCs w:val="22"/>
              </w:rPr>
              <w:t>5%</w:t>
            </w:r>
          </w:p>
        </w:tc>
        <w:tc>
          <w:tcPr>
            <w:tcW w:w="850" w:type="dxa"/>
            <w:shd w:val="clear" w:color="auto" w:fill="FFE599"/>
            <w:vAlign w:val="center"/>
          </w:tcPr>
          <w:p w14:paraId="53A8DA8A" w14:textId="086A1514" w:rsidR="005547B6" w:rsidRPr="005547B6" w:rsidRDefault="005547B6" w:rsidP="00F76725">
            <w:pPr>
              <w:jc w:val="center"/>
              <w:rPr>
                <w:rFonts w:ascii="Arial" w:hAnsi="Arial" w:cs="Arial"/>
                <w:b/>
                <w:sz w:val="22"/>
                <w:szCs w:val="22"/>
              </w:rPr>
            </w:pPr>
            <w:r w:rsidRPr="005547B6">
              <w:rPr>
                <w:rFonts w:ascii="Arial" w:hAnsi="Arial" w:cs="Arial"/>
                <w:b/>
                <w:sz w:val="22"/>
                <w:szCs w:val="22"/>
              </w:rPr>
              <w:t>95%</w:t>
            </w:r>
          </w:p>
        </w:tc>
      </w:tr>
      <w:tr w:rsidR="005547B6" w:rsidRPr="00AB6B9C" w14:paraId="0C676F53" w14:textId="77777777" w:rsidTr="005547B6">
        <w:trPr>
          <w:trHeight w:val="510"/>
        </w:trPr>
        <w:tc>
          <w:tcPr>
            <w:tcW w:w="5353" w:type="dxa"/>
            <w:vAlign w:val="center"/>
          </w:tcPr>
          <w:p w14:paraId="34B95760" w14:textId="77777777" w:rsidR="005547B6" w:rsidRDefault="005547B6" w:rsidP="00F76725">
            <w:pPr>
              <w:rPr>
                <w:rFonts w:ascii="Arial" w:hAnsi="Arial" w:cs="Arial"/>
              </w:rPr>
            </w:pPr>
            <w:r>
              <w:rPr>
                <w:rFonts w:ascii="Arial" w:hAnsi="Arial" w:cs="Arial"/>
              </w:rPr>
              <w:t xml:space="preserve">Overall quality of the Online </w:t>
            </w:r>
            <w:r w:rsidRPr="00AB6B9C">
              <w:rPr>
                <w:rFonts w:ascii="Arial" w:hAnsi="Arial" w:cs="Arial"/>
              </w:rPr>
              <w:t>Safety Mark assessment process</w:t>
            </w:r>
          </w:p>
        </w:tc>
        <w:tc>
          <w:tcPr>
            <w:tcW w:w="709" w:type="dxa"/>
            <w:shd w:val="clear" w:color="auto" w:fill="FFE599"/>
            <w:vAlign w:val="center"/>
          </w:tcPr>
          <w:p w14:paraId="20D54EC1" w14:textId="77777777" w:rsidR="005547B6" w:rsidRPr="004854FA" w:rsidRDefault="005547B6" w:rsidP="00F76725">
            <w:pPr>
              <w:jc w:val="center"/>
              <w:rPr>
                <w:rFonts w:ascii="Arial" w:hAnsi="Arial" w:cs="Arial"/>
                <w:sz w:val="22"/>
                <w:szCs w:val="22"/>
              </w:rPr>
            </w:pPr>
          </w:p>
        </w:tc>
        <w:tc>
          <w:tcPr>
            <w:tcW w:w="850" w:type="dxa"/>
            <w:shd w:val="clear" w:color="auto" w:fill="FFE599"/>
            <w:vAlign w:val="center"/>
          </w:tcPr>
          <w:p w14:paraId="323AF2D1" w14:textId="77777777" w:rsidR="005547B6" w:rsidRPr="005547B6" w:rsidRDefault="005547B6" w:rsidP="00F76725">
            <w:pPr>
              <w:jc w:val="center"/>
              <w:rPr>
                <w:rFonts w:ascii="Arial" w:hAnsi="Arial" w:cs="Arial"/>
                <w:sz w:val="22"/>
                <w:szCs w:val="22"/>
              </w:rPr>
            </w:pPr>
          </w:p>
        </w:tc>
        <w:tc>
          <w:tcPr>
            <w:tcW w:w="993" w:type="dxa"/>
            <w:shd w:val="clear" w:color="auto" w:fill="FFE599"/>
            <w:vAlign w:val="center"/>
          </w:tcPr>
          <w:p w14:paraId="1A821851" w14:textId="77777777" w:rsidR="005547B6" w:rsidRPr="005547B6" w:rsidRDefault="005547B6" w:rsidP="00F76725">
            <w:pPr>
              <w:jc w:val="center"/>
              <w:rPr>
                <w:rFonts w:ascii="Arial" w:hAnsi="Arial" w:cs="Arial"/>
                <w:sz w:val="22"/>
                <w:szCs w:val="22"/>
              </w:rPr>
            </w:pPr>
          </w:p>
        </w:tc>
        <w:tc>
          <w:tcPr>
            <w:tcW w:w="992" w:type="dxa"/>
            <w:shd w:val="clear" w:color="auto" w:fill="FFE599"/>
            <w:vAlign w:val="center"/>
          </w:tcPr>
          <w:p w14:paraId="0BEB8D7B" w14:textId="0450DD7E" w:rsidR="005547B6" w:rsidRPr="005547B6" w:rsidRDefault="005547B6" w:rsidP="00F76725">
            <w:pPr>
              <w:jc w:val="center"/>
              <w:rPr>
                <w:rFonts w:ascii="Arial" w:hAnsi="Arial" w:cs="Arial"/>
                <w:b/>
                <w:sz w:val="22"/>
                <w:szCs w:val="22"/>
              </w:rPr>
            </w:pPr>
          </w:p>
        </w:tc>
        <w:tc>
          <w:tcPr>
            <w:tcW w:w="850" w:type="dxa"/>
            <w:shd w:val="clear" w:color="auto" w:fill="FFE599"/>
            <w:vAlign w:val="center"/>
          </w:tcPr>
          <w:p w14:paraId="669F680C" w14:textId="3F962DE9" w:rsidR="005547B6" w:rsidRPr="005547B6" w:rsidRDefault="005547B6" w:rsidP="00F76725">
            <w:pPr>
              <w:jc w:val="center"/>
              <w:rPr>
                <w:rFonts w:ascii="Arial" w:hAnsi="Arial" w:cs="Arial"/>
                <w:b/>
                <w:sz w:val="22"/>
                <w:szCs w:val="22"/>
              </w:rPr>
            </w:pPr>
            <w:r w:rsidRPr="005547B6">
              <w:rPr>
                <w:rFonts w:ascii="Arial" w:hAnsi="Arial" w:cs="Arial"/>
                <w:b/>
                <w:sz w:val="22"/>
                <w:szCs w:val="22"/>
              </w:rPr>
              <w:t>100%</w:t>
            </w:r>
          </w:p>
        </w:tc>
      </w:tr>
      <w:tr w:rsidR="005547B6" w:rsidRPr="00AB6B9C" w14:paraId="1F5C8552" w14:textId="77777777" w:rsidTr="005547B6">
        <w:trPr>
          <w:trHeight w:val="510"/>
        </w:trPr>
        <w:tc>
          <w:tcPr>
            <w:tcW w:w="5353" w:type="dxa"/>
            <w:vAlign w:val="center"/>
          </w:tcPr>
          <w:p w14:paraId="175F9EF2" w14:textId="77777777" w:rsidR="005547B6" w:rsidRPr="000940A0" w:rsidRDefault="005547B6" w:rsidP="00F76725">
            <w:pPr>
              <w:rPr>
                <w:rFonts w:ascii="Arial" w:hAnsi="Arial" w:cs="Arial"/>
                <w:b/>
              </w:rPr>
            </w:pPr>
            <w:r w:rsidRPr="000940A0">
              <w:rPr>
                <w:rFonts w:ascii="Arial" w:hAnsi="Arial" w:cs="Arial"/>
                <w:b/>
              </w:rPr>
              <w:t>Average</w:t>
            </w:r>
          </w:p>
        </w:tc>
        <w:tc>
          <w:tcPr>
            <w:tcW w:w="709" w:type="dxa"/>
            <w:shd w:val="clear" w:color="auto" w:fill="FFE599"/>
            <w:vAlign w:val="center"/>
          </w:tcPr>
          <w:p w14:paraId="137100B4" w14:textId="77777777" w:rsidR="005547B6" w:rsidRPr="00F33DC3" w:rsidRDefault="005547B6" w:rsidP="00F76725">
            <w:pPr>
              <w:jc w:val="center"/>
              <w:rPr>
                <w:rFonts w:ascii="Arial" w:hAnsi="Arial" w:cs="Arial"/>
                <w:color w:val="FF0000"/>
                <w:sz w:val="22"/>
                <w:szCs w:val="22"/>
              </w:rPr>
            </w:pPr>
          </w:p>
        </w:tc>
        <w:tc>
          <w:tcPr>
            <w:tcW w:w="850" w:type="dxa"/>
            <w:shd w:val="clear" w:color="auto" w:fill="FFE599"/>
            <w:vAlign w:val="center"/>
          </w:tcPr>
          <w:p w14:paraId="7134AE96" w14:textId="1E543584" w:rsidR="005547B6" w:rsidRPr="005547B6" w:rsidRDefault="005547B6" w:rsidP="00F76725">
            <w:pPr>
              <w:jc w:val="center"/>
              <w:rPr>
                <w:rFonts w:ascii="Arial" w:hAnsi="Arial" w:cs="Arial"/>
                <w:b/>
                <w:bCs/>
                <w:sz w:val="22"/>
                <w:szCs w:val="22"/>
              </w:rPr>
            </w:pPr>
            <w:r w:rsidRPr="005547B6">
              <w:rPr>
                <w:rFonts w:ascii="Arial" w:hAnsi="Arial" w:cs="Arial"/>
                <w:b/>
                <w:bCs/>
                <w:sz w:val="22"/>
                <w:szCs w:val="22"/>
              </w:rPr>
              <w:t>&gt;1%</w:t>
            </w:r>
          </w:p>
        </w:tc>
        <w:tc>
          <w:tcPr>
            <w:tcW w:w="993" w:type="dxa"/>
            <w:shd w:val="clear" w:color="auto" w:fill="FFE599"/>
            <w:vAlign w:val="center"/>
          </w:tcPr>
          <w:p w14:paraId="0D1AAF59" w14:textId="52379DDB" w:rsidR="005547B6" w:rsidRPr="005547B6" w:rsidRDefault="005547B6" w:rsidP="00F76725">
            <w:pPr>
              <w:jc w:val="center"/>
              <w:rPr>
                <w:rFonts w:ascii="Arial" w:hAnsi="Arial" w:cs="Arial"/>
                <w:b/>
                <w:sz w:val="22"/>
                <w:szCs w:val="22"/>
              </w:rPr>
            </w:pPr>
            <w:r w:rsidRPr="005547B6">
              <w:rPr>
                <w:rFonts w:ascii="Arial" w:hAnsi="Arial" w:cs="Arial"/>
                <w:b/>
                <w:sz w:val="22"/>
                <w:szCs w:val="22"/>
              </w:rPr>
              <w:t>1%</w:t>
            </w:r>
          </w:p>
        </w:tc>
        <w:tc>
          <w:tcPr>
            <w:tcW w:w="992" w:type="dxa"/>
            <w:shd w:val="clear" w:color="auto" w:fill="FFE599"/>
            <w:vAlign w:val="center"/>
          </w:tcPr>
          <w:p w14:paraId="53C5B0BD" w14:textId="0261E65A" w:rsidR="005547B6" w:rsidRPr="005547B6" w:rsidRDefault="005547B6" w:rsidP="00F76725">
            <w:pPr>
              <w:jc w:val="center"/>
              <w:rPr>
                <w:rFonts w:ascii="Arial" w:hAnsi="Arial" w:cs="Arial"/>
                <w:b/>
                <w:sz w:val="22"/>
                <w:szCs w:val="22"/>
              </w:rPr>
            </w:pPr>
            <w:r w:rsidRPr="005547B6">
              <w:rPr>
                <w:rFonts w:ascii="Arial" w:hAnsi="Arial" w:cs="Arial"/>
                <w:b/>
                <w:sz w:val="22"/>
                <w:szCs w:val="22"/>
              </w:rPr>
              <w:t>9%</w:t>
            </w:r>
          </w:p>
        </w:tc>
        <w:tc>
          <w:tcPr>
            <w:tcW w:w="850" w:type="dxa"/>
            <w:shd w:val="clear" w:color="auto" w:fill="FFE599"/>
            <w:vAlign w:val="center"/>
          </w:tcPr>
          <w:p w14:paraId="621A2078" w14:textId="3EE75678" w:rsidR="005547B6" w:rsidRPr="005547B6" w:rsidRDefault="005547B6" w:rsidP="00F76725">
            <w:pPr>
              <w:jc w:val="center"/>
              <w:rPr>
                <w:rFonts w:ascii="Arial" w:hAnsi="Arial" w:cs="Arial"/>
                <w:b/>
                <w:sz w:val="22"/>
                <w:szCs w:val="22"/>
              </w:rPr>
            </w:pPr>
            <w:r w:rsidRPr="005547B6">
              <w:rPr>
                <w:rFonts w:ascii="Arial" w:hAnsi="Arial" w:cs="Arial"/>
                <w:b/>
                <w:sz w:val="22"/>
                <w:szCs w:val="22"/>
              </w:rPr>
              <w:t>89</w:t>
            </w:r>
            <w:r w:rsidRPr="005547B6">
              <w:rPr>
                <w:rFonts w:ascii="Arial" w:hAnsi="Arial" w:cs="Arial"/>
                <w:b/>
                <w:sz w:val="22"/>
                <w:szCs w:val="22"/>
              </w:rPr>
              <w:t>%</w:t>
            </w:r>
          </w:p>
        </w:tc>
      </w:tr>
    </w:tbl>
    <w:p w14:paraId="03204D5F" w14:textId="77777777" w:rsidR="00F76725" w:rsidRDefault="00F76725" w:rsidP="001075D9">
      <w:pPr>
        <w:rPr>
          <w:rFonts w:ascii="Arial" w:hAnsi="Arial" w:cs="Arial"/>
          <w:b/>
          <w:sz w:val="28"/>
          <w:szCs w:val="28"/>
        </w:rPr>
      </w:pPr>
    </w:p>
    <w:p w14:paraId="5D2F1FDC" w14:textId="77777777" w:rsidR="001B29E8" w:rsidRDefault="001B29E8" w:rsidP="001075D9">
      <w:pPr>
        <w:rPr>
          <w:rFonts w:ascii="Arial" w:hAnsi="Arial" w:cs="Arial"/>
          <w:b/>
          <w:sz w:val="28"/>
          <w:szCs w:val="28"/>
        </w:rPr>
      </w:pPr>
    </w:p>
    <w:p w14:paraId="1D100642" w14:textId="77777777" w:rsidR="001B29E8" w:rsidRDefault="001B29E8" w:rsidP="001075D9">
      <w:pPr>
        <w:rPr>
          <w:rFonts w:ascii="Arial" w:hAnsi="Arial" w:cs="Arial"/>
          <w:b/>
          <w:sz w:val="28"/>
          <w:szCs w:val="28"/>
        </w:rPr>
      </w:pPr>
    </w:p>
    <w:p w14:paraId="10FF351E" w14:textId="7EA5A652" w:rsidR="00F5027D" w:rsidRPr="00B242D7" w:rsidRDefault="001075D9" w:rsidP="001075D9">
      <w:pPr>
        <w:rPr>
          <w:rFonts w:ascii="Arial" w:hAnsi="Arial" w:cs="Arial"/>
          <w:sz w:val="22"/>
          <w:szCs w:val="22"/>
        </w:rPr>
      </w:pPr>
      <w:r w:rsidRPr="00B242D7">
        <w:rPr>
          <w:rFonts w:ascii="Arial" w:hAnsi="Arial" w:cs="Arial"/>
          <w:b/>
          <w:sz w:val="28"/>
          <w:szCs w:val="28"/>
        </w:rPr>
        <w:t>Comments</w:t>
      </w:r>
      <w:r w:rsidR="005F386C" w:rsidRPr="00B242D7">
        <w:rPr>
          <w:rFonts w:ascii="Arial" w:hAnsi="Arial" w:cs="Arial"/>
          <w:b/>
          <w:sz w:val="28"/>
          <w:szCs w:val="28"/>
        </w:rPr>
        <w:t xml:space="preserve"> from </w:t>
      </w:r>
      <w:r w:rsidR="00DE2792">
        <w:rPr>
          <w:rFonts w:ascii="Arial" w:hAnsi="Arial" w:cs="Arial"/>
          <w:b/>
          <w:sz w:val="28"/>
          <w:szCs w:val="28"/>
        </w:rPr>
        <w:t xml:space="preserve">OSM </w:t>
      </w:r>
      <w:r w:rsidR="005F386C" w:rsidRPr="00B242D7">
        <w:rPr>
          <w:rFonts w:ascii="Arial" w:hAnsi="Arial" w:cs="Arial"/>
          <w:b/>
          <w:sz w:val="28"/>
          <w:szCs w:val="28"/>
        </w:rPr>
        <w:t>schools</w:t>
      </w:r>
      <w:r w:rsidRPr="00B242D7">
        <w:rPr>
          <w:rFonts w:ascii="Arial" w:hAnsi="Arial" w:cs="Arial"/>
          <w:b/>
          <w:sz w:val="22"/>
          <w:szCs w:val="22"/>
        </w:rPr>
        <w:t xml:space="preserve">: </w:t>
      </w:r>
      <w:r w:rsidRPr="00B242D7">
        <w:rPr>
          <w:rFonts w:ascii="Arial" w:hAnsi="Arial" w:cs="Arial"/>
          <w:sz w:val="22"/>
          <w:szCs w:val="22"/>
        </w:rPr>
        <w:t>(each paragraph is from a different school)</w:t>
      </w:r>
    </w:p>
    <w:p w14:paraId="29A56BE2" w14:textId="77777777" w:rsidR="008B1BDE" w:rsidRPr="00B242D7" w:rsidRDefault="008B1BDE" w:rsidP="001075D9">
      <w:pPr>
        <w:rPr>
          <w:rFonts w:ascii="Arial" w:hAnsi="Arial" w:cs="Arial"/>
          <w:sz w:val="22"/>
          <w:szCs w:val="22"/>
        </w:rPr>
      </w:pPr>
    </w:p>
    <w:p w14:paraId="4A28887B" w14:textId="77777777" w:rsidR="00B242D7" w:rsidRPr="00B242D7" w:rsidRDefault="00B242D7" w:rsidP="00B242D7">
      <w:pPr>
        <w:rPr>
          <w:rFonts w:ascii="Arial" w:hAnsi="Arial" w:cs="Arial"/>
          <w:sz w:val="22"/>
          <w:szCs w:val="22"/>
        </w:rPr>
      </w:pPr>
    </w:p>
    <w:p w14:paraId="36DC2833" w14:textId="5525A8ED" w:rsidR="00B358B8" w:rsidRPr="00B242D7" w:rsidRDefault="00B242D7" w:rsidP="00B242D7">
      <w:pPr>
        <w:rPr>
          <w:rFonts w:ascii="Arial" w:hAnsi="Arial" w:cs="Arial"/>
          <w:b/>
          <w:sz w:val="28"/>
          <w:szCs w:val="28"/>
        </w:rPr>
      </w:pPr>
      <w:r w:rsidRPr="00B242D7">
        <w:rPr>
          <w:rFonts w:ascii="Arial" w:hAnsi="Arial" w:cs="Arial"/>
          <w:b/>
          <w:sz w:val="28"/>
          <w:szCs w:val="28"/>
        </w:rPr>
        <w:t>General Comments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23570A" w:rsidRPr="00A6217F" w14:paraId="077E3D2E" w14:textId="77777777" w:rsidTr="0023570A">
        <w:tc>
          <w:tcPr>
            <w:tcW w:w="9747" w:type="dxa"/>
            <w:shd w:val="clear" w:color="auto" w:fill="auto"/>
          </w:tcPr>
          <w:p w14:paraId="775F7ADF" w14:textId="7068CF20" w:rsidR="0023570A" w:rsidRPr="00800FA1" w:rsidRDefault="0023570A" w:rsidP="00800FA1">
            <w:pPr>
              <w:rPr>
                <w:rFonts w:ascii="Calibri" w:hAnsi="Calibri" w:cs="Calibri"/>
                <w:sz w:val="22"/>
                <w:szCs w:val="22"/>
              </w:rPr>
            </w:pPr>
            <w:r w:rsidRPr="00800FA1">
              <w:rPr>
                <w:rFonts w:ascii="Calibri" w:hAnsi="Calibri" w:cs="Calibri"/>
                <w:sz w:val="22"/>
                <w:szCs w:val="22"/>
              </w:rPr>
              <w:t>Completing during lockdown has had its challenges including organising meetings with people working remotely on different schedules etc. However, the assessment process and assessor has supported throughout and maintained the rigorous and professional integrity I would have expected of the assessment process.</w:t>
            </w:r>
            <w:r>
              <w:rPr>
                <w:rFonts w:ascii="Calibri" w:hAnsi="Calibri" w:cs="Calibri"/>
                <w:sz w:val="22"/>
                <w:szCs w:val="22"/>
              </w:rPr>
              <w:t xml:space="preserve"> </w:t>
            </w:r>
            <w:r w:rsidRPr="00800FA1">
              <w:rPr>
                <w:rFonts w:ascii="Calibri" w:hAnsi="Calibri" w:cs="Calibri"/>
                <w:sz w:val="22"/>
                <w:szCs w:val="22"/>
              </w:rPr>
              <w:t xml:space="preserve">I feel proud that we, as a school, have participated in this process and achieved the 360 degree safe standard. </w:t>
            </w:r>
          </w:p>
          <w:p w14:paraId="6F90223C" w14:textId="6213A452" w:rsidR="0023570A" w:rsidRPr="00A6217F" w:rsidRDefault="0023570A" w:rsidP="00800FA1">
            <w:pPr>
              <w:rPr>
                <w:rFonts w:ascii="Calibri" w:hAnsi="Calibri" w:cs="Calibri"/>
                <w:sz w:val="22"/>
                <w:szCs w:val="22"/>
              </w:rPr>
            </w:pPr>
            <w:r>
              <w:rPr>
                <w:rFonts w:ascii="Calibri" w:hAnsi="Calibri" w:cs="Calibri"/>
                <w:sz w:val="22"/>
                <w:szCs w:val="22"/>
              </w:rPr>
              <w:t>A big t</w:t>
            </w:r>
            <w:r w:rsidRPr="00800FA1">
              <w:rPr>
                <w:rFonts w:ascii="Calibri" w:hAnsi="Calibri" w:cs="Calibri"/>
                <w:sz w:val="22"/>
                <w:szCs w:val="22"/>
              </w:rPr>
              <w:t xml:space="preserve">hank you </w:t>
            </w:r>
            <w:r>
              <w:rPr>
                <w:rFonts w:ascii="Calibri" w:hAnsi="Calibri" w:cs="Calibri"/>
                <w:sz w:val="22"/>
                <w:szCs w:val="22"/>
              </w:rPr>
              <w:t xml:space="preserve">to the Assessor for her </w:t>
            </w:r>
            <w:r w:rsidRPr="00800FA1">
              <w:rPr>
                <w:rFonts w:ascii="Calibri" w:hAnsi="Calibri" w:cs="Calibri"/>
                <w:sz w:val="22"/>
                <w:szCs w:val="22"/>
              </w:rPr>
              <w:t>hard work and feedback. We look forward to further improving and updating our process in the years ahead.</w:t>
            </w:r>
          </w:p>
        </w:tc>
      </w:tr>
      <w:tr w:rsidR="0023570A" w:rsidRPr="00A6217F" w14:paraId="09F334E7" w14:textId="77777777" w:rsidTr="0023570A">
        <w:tc>
          <w:tcPr>
            <w:tcW w:w="9747" w:type="dxa"/>
            <w:shd w:val="clear" w:color="auto" w:fill="auto"/>
          </w:tcPr>
          <w:p w14:paraId="63D6E0BA" w14:textId="77777777" w:rsidR="0023570A" w:rsidRPr="00A57D11" w:rsidRDefault="0023570A" w:rsidP="009313BA">
            <w:pPr>
              <w:rPr>
                <w:rFonts w:ascii="Calibri" w:hAnsi="Calibri" w:cs="Calibri"/>
                <w:color w:val="373737"/>
                <w:sz w:val="22"/>
                <w:szCs w:val="22"/>
                <w:shd w:val="clear" w:color="auto" w:fill="FFFFFF"/>
              </w:rPr>
            </w:pPr>
            <w:r w:rsidRPr="00A57D11">
              <w:rPr>
                <w:rFonts w:ascii="Calibri" w:hAnsi="Calibri" w:cs="Calibri"/>
                <w:color w:val="373737"/>
                <w:sz w:val="22"/>
                <w:szCs w:val="22"/>
                <w:shd w:val="clear" w:color="auto" w:fill="FFFFFF"/>
              </w:rPr>
              <w:t>The 360 has been an incredibly positive experience for our school. After at least two years of hard work by many members of the school community, it is reassuring to know that the schools commitment to online safety in the school and wider community has been recognised and celebrated. We were so pleased that we were still able to complete the assessment, despite the current situation. Thank you for making this possible. We look forward to continuing with our school’s online safety journey.</w:t>
            </w:r>
          </w:p>
          <w:p w14:paraId="708A6FE2" w14:textId="75C4A803" w:rsidR="0023570A" w:rsidRPr="00A6217F" w:rsidRDefault="0023570A" w:rsidP="009313BA">
            <w:pPr>
              <w:rPr>
                <w:rFonts w:ascii="Calibri" w:hAnsi="Calibri" w:cs="Calibri"/>
                <w:sz w:val="22"/>
                <w:szCs w:val="22"/>
              </w:rPr>
            </w:pPr>
            <w:r w:rsidRPr="00A57D11">
              <w:rPr>
                <w:rFonts w:ascii="Calibri" w:hAnsi="Calibri" w:cs="Calibri"/>
                <w:color w:val="373737"/>
                <w:sz w:val="22"/>
                <w:szCs w:val="22"/>
                <w:shd w:val="clear" w:color="auto" w:fill="FFFFFF"/>
              </w:rPr>
              <w:t>Thank you.</w:t>
            </w:r>
          </w:p>
        </w:tc>
      </w:tr>
      <w:tr w:rsidR="0023570A" w:rsidRPr="00A6217F" w14:paraId="5E5195BF" w14:textId="77777777" w:rsidTr="0023570A">
        <w:tc>
          <w:tcPr>
            <w:tcW w:w="9747" w:type="dxa"/>
            <w:shd w:val="clear" w:color="auto" w:fill="auto"/>
          </w:tcPr>
          <w:p w14:paraId="49442A67" w14:textId="77777777" w:rsidR="0023570A" w:rsidRPr="00A57D11" w:rsidRDefault="0023570A" w:rsidP="00D70ABB">
            <w:pPr>
              <w:rPr>
                <w:rFonts w:ascii="Calibri" w:eastAsia="Arial" w:hAnsi="Calibri" w:cs="Calibri"/>
                <w:sz w:val="22"/>
                <w:szCs w:val="22"/>
              </w:rPr>
            </w:pPr>
            <w:r w:rsidRPr="00A57D11">
              <w:rPr>
                <w:rFonts w:ascii="Calibri" w:eastAsia="Arial" w:hAnsi="Calibri" w:cs="Calibri"/>
                <w:sz w:val="22"/>
                <w:szCs w:val="22"/>
              </w:rPr>
              <w:t xml:space="preserve">Having worked so hard on our 360 Degree Safe application, we were determined to proceed with our assessment, even during lockdown in March 2020. SWGFL were very supportive and encouraged us to go ahead.  It was clear that they wanted us to help celebrate what we had achieved to date and ensure all areas were covered thoroughly.  </w:t>
            </w:r>
          </w:p>
          <w:p w14:paraId="571B8C28" w14:textId="77777777" w:rsidR="0023570A" w:rsidRPr="00A57D11" w:rsidRDefault="0023570A" w:rsidP="00D70ABB">
            <w:pPr>
              <w:rPr>
                <w:rFonts w:ascii="Calibri" w:eastAsia="Arial" w:hAnsi="Calibri" w:cs="Calibri"/>
                <w:sz w:val="22"/>
                <w:szCs w:val="22"/>
              </w:rPr>
            </w:pPr>
          </w:p>
          <w:p w14:paraId="56DCB318" w14:textId="77777777" w:rsidR="0023570A" w:rsidRPr="00A57D11" w:rsidRDefault="0023570A" w:rsidP="00D70ABB">
            <w:pPr>
              <w:rPr>
                <w:rFonts w:ascii="Calibri" w:eastAsia="Arial" w:hAnsi="Calibri" w:cs="Calibri"/>
                <w:sz w:val="22"/>
                <w:szCs w:val="22"/>
              </w:rPr>
            </w:pPr>
            <w:r w:rsidRPr="00A57D11">
              <w:rPr>
                <w:rFonts w:ascii="Calibri" w:eastAsia="Arial" w:hAnsi="Calibri" w:cs="Calibri"/>
                <w:sz w:val="22"/>
                <w:szCs w:val="22"/>
              </w:rPr>
              <w:t xml:space="preserve">Our assessment was carried out completely remotely, using technology to help us. As we use Google Drive, this means that a lot of our resources and documents are stored on the cloud which made it easier to get files and information across to our assessor, Jane Key.  </w:t>
            </w:r>
          </w:p>
          <w:p w14:paraId="6BCF9461" w14:textId="77777777" w:rsidR="0023570A" w:rsidRPr="00A57D11" w:rsidRDefault="0023570A" w:rsidP="00D70ABB">
            <w:pPr>
              <w:rPr>
                <w:rFonts w:ascii="Calibri" w:eastAsia="Arial" w:hAnsi="Calibri" w:cs="Calibri"/>
                <w:sz w:val="22"/>
                <w:szCs w:val="22"/>
              </w:rPr>
            </w:pPr>
          </w:p>
          <w:p w14:paraId="157C4653" w14:textId="77777777" w:rsidR="0023570A" w:rsidRPr="00A57D11" w:rsidRDefault="0023570A" w:rsidP="00D70ABB">
            <w:pPr>
              <w:rPr>
                <w:rFonts w:ascii="Calibri" w:eastAsia="Arial" w:hAnsi="Calibri" w:cs="Calibri"/>
                <w:sz w:val="22"/>
                <w:szCs w:val="22"/>
              </w:rPr>
            </w:pPr>
            <w:r w:rsidRPr="00A57D11">
              <w:rPr>
                <w:rFonts w:ascii="Calibri" w:eastAsia="Arial" w:hAnsi="Calibri" w:cs="Calibri"/>
                <w:sz w:val="22"/>
                <w:szCs w:val="22"/>
              </w:rPr>
              <w:t xml:space="preserve">Using </w:t>
            </w:r>
            <w:proofErr w:type="spellStart"/>
            <w:r w:rsidRPr="00A57D11">
              <w:rPr>
                <w:rFonts w:ascii="Calibri" w:eastAsia="Arial" w:hAnsi="Calibri" w:cs="Calibri"/>
                <w:sz w:val="22"/>
                <w:szCs w:val="22"/>
              </w:rPr>
              <w:t>GoogleMeet</w:t>
            </w:r>
            <w:proofErr w:type="spellEnd"/>
            <w:r w:rsidRPr="00A57D11">
              <w:rPr>
                <w:rFonts w:ascii="Calibri" w:eastAsia="Arial" w:hAnsi="Calibri" w:cs="Calibri"/>
                <w:sz w:val="22"/>
                <w:szCs w:val="22"/>
              </w:rPr>
              <w:t xml:space="preserve">, in accordance with our </w:t>
            </w:r>
            <w:proofErr w:type="spellStart"/>
            <w:r w:rsidRPr="00A57D11">
              <w:rPr>
                <w:rFonts w:ascii="Calibri" w:eastAsia="Arial" w:hAnsi="Calibri" w:cs="Calibri"/>
                <w:sz w:val="22"/>
                <w:szCs w:val="22"/>
              </w:rPr>
              <w:t>Covid</w:t>
            </w:r>
            <w:proofErr w:type="spellEnd"/>
            <w:r w:rsidRPr="00A57D11">
              <w:rPr>
                <w:rFonts w:ascii="Calibri" w:eastAsia="Arial" w:hAnsi="Calibri" w:cs="Calibri"/>
                <w:sz w:val="22"/>
                <w:szCs w:val="22"/>
              </w:rPr>
              <w:t xml:space="preserve"> Addendum, worked well. We feel that </w:t>
            </w:r>
            <w:proofErr w:type="spellStart"/>
            <w:r w:rsidRPr="00A57D11">
              <w:rPr>
                <w:rFonts w:ascii="Calibri" w:eastAsia="Arial" w:hAnsi="Calibri" w:cs="Calibri"/>
                <w:sz w:val="22"/>
                <w:szCs w:val="22"/>
              </w:rPr>
              <w:t>GoogleMeet</w:t>
            </w:r>
            <w:proofErr w:type="spellEnd"/>
            <w:r w:rsidRPr="00A57D11">
              <w:rPr>
                <w:rFonts w:ascii="Calibri" w:eastAsia="Arial" w:hAnsi="Calibri" w:cs="Calibri"/>
                <w:sz w:val="22"/>
                <w:szCs w:val="22"/>
              </w:rPr>
              <w:t xml:space="preserve"> improved its service throughout the 4 week discussion time and we all got better at using this tool.  In the future, it would be beneficial to schedule a Google Meet in advance of the meeting, which would prevent the anxious wait for the link to be emailed across.  </w:t>
            </w:r>
          </w:p>
          <w:p w14:paraId="5BA2A602" w14:textId="77777777" w:rsidR="0023570A" w:rsidRPr="00A57D11" w:rsidRDefault="0023570A" w:rsidP="00D70ABB">
            <w:pPr>
              <w:rPr>
                <w:rFonts w:ascii="Calibri" w:eastAsia="Arial" w:hAnsi="Calibri" w:cs="Calibri"/>
                <w:sz w:val="22"/>
                <w:szCs w:val="22"/>
              </w:rPr>
            </w:pPr>
          </w:p>
          <w:p w14:paraId="09C77BFD" w14:textId="77777777" w:rsidR="0023570A" w:rsidRPr="00A57D11" w:rsidRDefault="0023570A" w:rsidP="00D70ABB">
            <w:pPr>
              <w:rPr>
                <w:rFonts w:ascii="Calibri" w:eastAsia="Arial" w:hAnsi="Calibri" w:cs="Calibri"/>
                <w:sz w:val="22"/>
                <w:szCs w:val="22"/>
              </w:rPr>
            </w:pPr>
            <w:r w:rsidRPr="00A57D11">
              <w:rPr>
                <w:rFonts w:ascii="Calibri" w:eastAsia="Arial" w:hAnsi="Calibri" w:cs="Calibri"/>
                <w:sz w:val="22"/>
                <w:szCs w:val="22"/>
              </w:rPr>
              <w:t>We were able to use parents who know our school well for interviews; they all signed the consent form which had been drawn up and signed by us all and the Executive Head teacher. The children were initially shy, but soon warmed up, although they found looking at the camera quite tricky.  Giving other children the option to share their views via Seesaw (see below) allowed us to gather a range of responses and the pupils were very confident and honest with what they shared which supported our application further - this may have even been enhanced by them not being ‘on the spot’ with an adult and being given time to think about what they wanted to say.  We feel this worked well.</w:t>
            </w:r>
          </w:p>
          <w:p w14:paraId="44EC438B" w14:textId="77777777" w:rsidR="0023570A" w:rsidRPr="00A57D11" w:rsidRDefault="0023570A" w:rsidP="00D70ABB">
            <w:pPr>
              <w:rPr>
                <w:rFonts w:ascii="Calibri" w:eastAsia="Arial" w:hAnsi="Calibri" w:cs="Calibri"/>
                <w:sz w:val="22"/>
                <w:szCs w:val="22"/>
              </w:rPr>
            </w:pPr>
          </w:p>
          <w:p w14:paraId="36E812E6" w14:textId="77777777" w:rsidR="0023570A" w:rsidRPr="00A57D11" w:rsidRDefault="0023570A" w:rsidP="00D70ABB">
            <w:pPr>
              <w:rPr>
                <w:rFonts w:ascii="Calibri" w:eastAsia="Arial" w:hAnsi="Calibri" w:cs="Calibri"/>
                <w:sz w:val="22"/>
                <w:szCs w:val="22"/>
              </w:rPr>
            </w:pPr>
            <w:r w:rsidRPr="00A57D11">
              <w:rPr>
                <w:rFonts w:ascii="Calibri" w:eastAsia="Arial" w:hAnsi="Calibri" w:cs="Calibri"/>
                <w:sz w:val="22"/>
                <w:szCs w:val="22"/>
              </w:rPr>
              <w:t xml:space="preserve">We invited teachers and teaching assistants to take part in the assessment and they all happily agreed.  Our Online Safety Governor was able to take part in a telephone conversation and talk about the school and the school environment. </w:t>
            </w:r>
          </w:p>
          <w:p w14:paraId="0029CE83" w14:textId="77777777" w:rsidR="0023570A" w:rsidRPr="00A57D11" w:rsidRDefault="0023570A" w:rsidP="00D70ABB">
            <w:pPr>
              <w:rPr>
                <w:rFonts w:ascii="Calibri" w:eastAsia="Arial" w:hAnsi="Calibri" w:cs="Calibri"/>
                <w:sz w:val="22"/>
                <w:szCs w:val="22"/>
              </w:rPr>
            </w:pPr>
          </w:p>
          <w:p w14:paraId="5EE4199B" w14:textId="77777777" w:rsidR="0023570A" w:rsidRPr="00A57D11" w:rsidRDefault="0023570A" w:rsidP="00D70ABB">
            <w:pPr>
              <w:rPr>
                <w:rFonts w:ascii="Calibri" w:eastAsia="Arial" w:hAnsi="Calibri" w:cs="Calibri"/>
                <w:sz w:val="22"/>
                <w:szCs w:val="22"/>
              </w:rPr>
            </w:pPr>
            <w:r w:rsidRPr="00A57D11">
              <w:rPr>
                <w:rFonts w:ascii="Calibri" w:eastAsia="Arial" w:hAnsi="Calibri" w:cs="Calibri"/>
                <w:sz w:val="22"/>
                <w:szCs w:val="22"/>
              </w:rPr>
              <w:t>We all felt that the school environment plays an important part in the assessor’s feel for the school and we tried our hardest to describe this or show examples through our newsletters, websites, display photos and through various stakeholders describing the environment.</w:t>
            </w:r>
          </w:p>
          <w:p w14:paraId="6FB73AFB" w14:textId="77777777" w:rsidR="0023570A" w:rsidRPr="00A57D11" w:rsidRDefault="0023570A" w:rsidP="00D70ABB">
            <w:pPr>
              <w:rPr>
                <w:rFonts w:ascii="Calibri" w:eastAsia="Arial" w:hAnsi="Calibri" w:cs="Calibri"/>
                <w:sz w:val="22"/>
                <w:szCs w:val="22"/>
              </w:rPr>
            </w:pPr>
          </w:p>
          <w:p w14:paraId="635E9815" w14:textId="1D18BA61" w:rsidR="0023570A" w:rsidRPr="00A57D11" w:rsidRDefault="0023570A" w:rsidP="00D70ABB">
            <w:pPr>
              <w:rPr>
                <w:rFonts w:ascii="Calibri" w:eastAsia="Arial" w:hAnsi="Calibri" w:cs="Calibri"/>
                <w:sz w:val="22"/>
                <w:szCs w:val="22"/>
              </w:rPr>
            </w:pPr>
            <w:r w:rsidRPr="00A57D11">
              <w:rPr>
                <w:rFonts w:ascii="Calibri" w:eastAsia="Arial" w:hAnsi="Calibri" w:cs="Calibri"/>
                <w:sz w:val="22"/>
                <w:szCs w:val="22"/>
              </w:rPr>
              <w:t xml:space="preserve">Throughout the assessment, we felt reassured by our assessor and that if technology failed ‘it wasn’t the end of the assessment’ - we could try again.  We felt that maybe we had given too much information to </w:t>
            </w:r>
            <w:r w:rsidR="005547B6" w:rsidRPr="00A57D11">
              <w:rPr>
                <w:rFonts w:ascii="Calibri" w:eastAsia="Arial" w:hAnsi="Calibri" w:cs="Calibri"/>
                <w:sz w:val="22"/>
                <w:szCs w:val="22"/>
              </w:rPr>
              <w:lastRenderedPageBreak/>
              <w:t xml:space="preserve">the Assessor </w:t>
            </w:r>
            <w:r w:rsidRPr="00A57D11">
              <w:rPr>
                <w:rFonts w:ascii="Calibri" w:eastAsia="Arial" w:hAnsi="Calibri" w:cs="Calibri"/>
                <w:sz w:val="22"/>
                <w:szCs w:val="22"/>
              </w:rPr>
              <w:t>as we didn’t want her to miss out on anything and that meant it was harder for her to have time to sift through it all.</w:t>
            </w:r>
          </w:p>
          <w:p w14:paraId="3EFD42DB" w14:textId="77777777" w:rsidR="0023570A" w:rsidRPr="00A57D11" w:rsidRDefault="0023570A" w:rsidP="00D70ABB">
            <w:pPr>
              <w:rPr>
                <w:rFonts w:ascii="Calibri" w:eastAsia="Arial" w:hAnsi="Calibri" w:cs="Calibri"/>
                <w:sz w:val="22"/>
                <w:szCs w:val="22"/>
              </w:rPr>
            </w:pPr>
          </w:p>
          <w:p w14:paraId="4ACC28E1" w14:textId="77777777" w:rsidR="0023570A" w:rsidRPr="00A57D11" w:rsidRDefault="0023570A" w:rsidP="00D70ABB">
            <w:pPr>
              <w:rPr>
                <w:rFonts w:ascii="Calibri" w:eastAsia="Arial" w:hAnsi="Calibri" w:cs="Calibri"/>
                <w:sz w:val="22"/>
                <w:szCs w:val="22"/>
              </w:rPr>
            </w:pPr>
            <w:r w:rsidRPr="00A57D11">
              <w:rPr>
                <w:rFonts w:ascii="Calibri" w:eastAsia="Arial" w:hAnsi="Calibri" w:cs="Calibri"/>
                <w:sz w:val="22"/>
                <w:szCs w:val="22"/>
              </w:rPr>
              <w:t>During the assessment, we  think it brought to our attention how well we are set up for home learning and communicating important messages to children and parents, while they are at home. Also, we realised how important our school website is through this time and how we have to make sure it’s relevant and up to date.</w:t>
            </w:r>
          </w:p>
          <w:p w14:paraId="15490A72" w14:textId="77777777" w:rsidR="0023570A" w:rsidRPr="00A57D11" w:rsidRDefault="0023570A" w:rsidP="00D70ABB">
            <w:pPr>
              <w:rPr>
                <w:rFonts w:ascii="Calibri" w:eastAsia="Arial" w:hAnsi="Calibri" w:cs="Calibri"/>
                <w:sz w:val="22"/>
                <w:szCs w:val="22"/>
              </w:rPr>
            </w:pPr>
          </w:p>
          <w:p w14:paraId="16BE47AA" w14:textId="32892881" w:rsidR="0023570A" w:rsidRPr="00A57D11" w:rsidRDefault="0023570A" w:rsidP="00D70ABB">
            <w:pPr>
              <w:rPr>
                <w:rFonts w:ascii="Calibri" w:eastAsia="Arial" w:hAnsi="Calibri" w:cs="Calibri"/>
                <w:sz w:val="22"/>
                <w:szCs w:val="22"/>
              </w:rPr>
            </w:pPr>
            <w:r w:rsidRPr="00A57D11">
              <w:rPr>
                <w:rFonts w:ascii="Calibri" w:eastAsia="Arial" w:hAnsi="Calibri" w:cs="Calibri"/>
                <w:sz w:val="22"/>
                <w:szCs w:val="22"/>
              </w:rPr>
              <w:t xml:space="preserve">Overall, we felt the assessment was very thorough and gave a true representation of our online safety ethos across our federation. It was exciting to be a part of this first ‘remote assessment’ process and we hope it will open up opportunities to roll out the assessment further afield as the effectiveness of this has been shown. </w:t>
            </w:r>
          </w:p>
          <w:p w14:paraId="2D9593BD" w14:textId="621B44BE" w:rsidR="0023570A" w:rsidRPr="00A57D11" w:rsidRDefault="0023570A" w:rsidP="00D70ABB">
            <w:pPr>
              <w:rPr>
                <w:rFonts w:ascii="Calibri" w:hAnsi="Calibri" w:cs="Calibri"/>
                <w:sz w:val="22"/>
                <w:szCs w:val="22"/>
              </w:rPr>
            </w:pPr>
          </w:p>
        </w:tc>
      </w:tr>
      <w:tr w:rsidR="0023570A" w:rsidRPr="00A6217F" w14:paraId="5E728342" w14:textId="77777777" w:rsidTr="0023570A">
        <w:tc>
          <w:tcPr>
            <w:tcW w:w="9747" w:type="dxa"/>
            <w:shd w:val="clear" w:color="auto" w:fill="auto"/>
          </w:tcPr>
          <w:p w14:paraId="479BE8AA" w14:textId="4867BF36" w:rsidR="0023570A" w:rsidRPr="00A57D11" w:rsidRDefault="0023570A" w:rsidP="00896357">
            <w:pPr>
              <w:rPr>
                <w:rFonts w:ascii="Calibri" w:hAnsi="Calibri" w:cs="Calibri"/>
                <w:sz w:val="22"/>
                <w:szCs w:val="22"/>
              </w:rPr>
            </w:pPr>
            <w:r w:rsidRPr="00A57D11">
              <w:rPr>
                <w:rFonts w:ascii="Calibri" w:hAnsi="Calibri" w:cs="Calibri"/>
                <w:sz w:val="22"/>
                <w:szCs w:val="22"/>
              </w:rPr>
              <w:lastRenderedPageBreak/>
              <w:t xml:space="preserve">This was a very unfamiliar process as we didn’t know any other local schools that had gone through it. However, the online tool enabled us to think about what we needed to evidence and we felt that the process itself enabled us to reflect on our online safety practises and what we needed to do to secure the accreditation. The assessor was thorough, asked some very in-depth questions and gave feedback that will enable us to further strengthen what we do already. </w:t>
            </w:r>
          </w:p>
          <w:p w14:paraId="16874519" w14:textId="045A2B86" w:rsidR="0023570A" w:rsidRPr="00A6217F" w:rsidRDefault="0023570A" w:rsidP="00D70ABB">
            <w:pPr>
              <w:rPr>
                <w:rFonts w:ascii="Calibri" w:hAnsi="Calibri" w:cs="Calibri"/>
                <w:sz w:val="22"/>
                <w:szCs w:val="22"/>
              </w:rPr>
            </w:pPr>
          </w:p>
        </w:tc>
      </w:tr>
      <w:tr w:rsidR="0023570A" w:rsidRPr="00A6217F" w14:paraId="3ADD4495" w14:textId="77777777" w:rsidTr="0023570A">
        <w:tc>
          <w:tcPr>
            <w:tcW w:w="9747" w:type="dxa"/>
            <w:shd w:val="clear" w:color="auto" w:fill="auto"/>
          </w:tcPr>
          <w:p w14:paraId="522753F8" w14:textId="1685114A" w:rsidR="0023570A" w:rsidRPr="00A57D11" w:rsidRDefault="0023570A" w:rsidP="00505318">
            <w:pPr>
              <w:rPr>
                <w:rFonts w:ascii="Calibri" w:eastAsia="Arial" w:hAnsi="Calibri" w:cs="Calibri"/>
                <w:sz w:val="22"/>
                <w:szCs w:val="22"/>
              </w:rPr>
            </w:pPr>
            <w:r w:rsidRPr="00A57D11">
              <w:rPr>
                <w:rFonts w:ascii="Calibri" w:eastAsia="Arial" w:hAnsi="Calibri" w:cs="Calibri"/>
                <w:sz w:val="22"/>
                <w:szCs w:val="22"/>
              </w:rPr>
              <w:t xml:space="preserve">This process was a fantastic way to reflect on our school’s online safety. It was great to have a visit from </w:t>
            </w:r>
            <w:r w:rsidRPr="00A57D11">
              <w:rPr>
                <w:rFonts w:ascii="Calibri" w:eastAsia="Arial" w:hAnsi="Calibri" w:cs="Calibri"/>
                <w:sz w:val="22"/>
                <w:szCs w:val="22"/>
              </w:rPr>
              <w:t>the Assessor</w:t>
            </w:r>
            <w:r w:rsidRPr="00A57D11">
              <w:rPr>
                <w:rFonts w:ascii="Calibri" w:eastAsia="Arial" w:hAnsi="Calibri" w:cs="Calibri"/>
                <w:sz w:val="22"/>
                <w:szCs w:val="22"/>
              </w:rPr>
              <w:t xml:space="preserve">, who was nothing but a pleasure to work with. She was adaptable and understood the needs of a school and how things change in a day. </w:t>
            </w:r>
            <w:r w:rsidRPr="00A57D11">
              <w:rPr>
                <w:rFonts w:ascii="Calibri" w:eastAsia="Arial" w:hAnsi="Calibri" w:cs="Calibri"/>
                <w:sz w:val="22"/>
                <w:szCs w:val="22"/>
              </w:rPr>
              <w:t xml:space="preserve">She </w:t>
            </w:r>
            <w:r w:rsidRPr="00A57D11">
              <w:rPr>
                <w:rFonts w:ascii="Calibri" w:eastAsia="Arial" w:hAnsi="Calibri" w:cs="Calibri"/>
                <w:sz w:val="22"/>
                <w:szCs w:val="22"/>
              </w:rPr>
              <w:t xml:space="preserve">made everyone feel at ease and comfortable talking to her, especially the children. </w:t>
            </w:r>
          </w:p>
          <w:p w14:paraId="4275C397" w14:textId="65C034FE" w:rsidR="0023570A" w:rsidRPr="00A6217F" w:rsidRDefault="0023570A" w:rsidP="00D70ABB">
            <w:pPr>
              <w:rPr>
                <w:rFonts w:ascii="Calibri" w:hAnsi="Calibri" w:cs="Calibri"/>
                <w:sz w:val="22"/>
                <w:szCs w:val="22"/>
              </w:rPr>
            </w:pPr>
          </w:p>
        </w:tc>
      </w:tr>
      <w:tr w:rsidR="0023570A" w:rsidRPr="00A6217F" w14:paraId="50DE1098" w14:textId="77777777" w:rsidTr="0023570A">
        <w:tc>
          <w:tcPr>
            <w:tcW w:w="9747" w:type="dxa"/>
            <w:shd w:val="clear" w:color="auto" w:fill="auto"/>
          </w:tcPr>
          <w:p w14:paraId="5AD4263E" w14:textId="77777777" w:rsidR="0023570A" w:rsidRPr="00A57D11" w:rsidRDefault="0023570A" w:rsidP="001F2E4D">
            <w:pPr>
              <w:rPr>
                <w:rFonts w:ascii="Calibri" w:hAnsi="Calibri" w:cs="Calibri"/>
                <w:sz w:val="22"/>
                <w:szCs w:val="22"/>
              </w:rPr>
            </w:pPr>
            <w:r w:rsidRPr="00A57D11">
              <w:rPr>
                <w:rFonts w:ascii="Calibri" w:hAnsi="Calibri" w:cs="Calibri"/>
                <w:sz w:val="22"/>
                <w:szCs w:val="22"/>
              </w:rPr>
              <w:t>The process is very rigorous and extremely useful in helping a school recognise necessary improvement targets.</w:t>
            </w:r>
          </w:p>
          <w:p w14:paraId="7E95B8C3" w14:textId="2661891E" w:rsidR="0023570A" w:rsidRPr="00A57D11" w:rsidRDefault="0023570A" w:rsidP="00D70ABB">
            <w:pPr>
              <w:rPr>
                <w:rFonts w:ascii="Calibri" w:hAnsi="Calibri" w:cs="Calibri"/>
                <w:sz w:val="22"/>
                <w:szCs w:val="22"/>
              </w:rPr>
            </w:pPr>
          </w:p>
        </w:tc>
      </w:tr>
      <w:tr w:rsidR="0023570A" w:rsidRPr="00A57D11" w14:paraId="5261B17D" w14:textId="77777777" w:rsidTr="0023570A">
        <w:tc>
          <w:tcPr>
            <w:tcW w:w="9747" w:type="dxa"/>
            <w:shd w:val="clear" w:color="auto" w:fill="auto"/>
          </w:tcPr>
          <w:p w14:paraId="1F56720A" w14:textId="002EA615" w:rsidR="0023570A" w:rsidRPr="00A57D11" w:rsidRDefault="0023570A" w:rsidP="00D70ABB">
            <w:pPr>
              <w:rPr>
                <w:rFonts w:ascii="Calibri" w:hAnsi="Calibri" w:cs="Calibri"/>
                <w:sz w:val="22"/>
                <w:szCs w:val="22"/>
              </w:rPr>
            </w:pPr>
            <w:r w:rsidRPr="00A57D11">
              <w:rPr>
                <w:rFonts w:ascii="Calibri" w:hAnsi="Calibri" w:cs="Calibri"/>
                <w:sz w:val="22"/>
                <w:szCs w:val="22"/>
              </w:rPr>
              <w:t>The process was incredibly efficient from start to finish. The support received along the way from Julia was incredibly good and the visit from Matt went smoothly. He was reassuring, supportive and understanding of the “end of term” issues that arose first thing in the morning. Overall, a very supportive process which really helped to focus our attention. Thank you!</w:t>
            </w:r>
          </w:p>
        </w:tc>
      </w:tr>
      <w:tr w:rsidR="0023570A" w:rsidRPr="00A57D11" w14:paraId="03FC644E" w14:textId="77777777" w:rsidTr="0023570A">
        <w:tc>
          <w:tcPr>
            <w:tcW w:w="9747" w:type="dxa"/>
            <w:shd w:val="clear" w:color="auto" w:fill="auto"/>
          </w:tcPr>
          <w:p w14:paraId="042B161F" w14:textId="4AC584D9" w:rsidR="0023570A" w:rsidRPr="00A57D11" w:rsidRDefault="0023570A" w:rsidP="00D70ABB">
            <w:pPr>
              <w:rPr>
                <w:rFonts w:ascii="Calibri" w:hAnsi="Calibri" w:cs="Calibri"/>
                <w:sz w:val="22"/>
                <w:szCs w:val="22"/>
              </w:rPr>
            </w:pPr>
            <w:r w:rsidRPr="00A57D11">
              <w:rPr>
                <w:rFonts w:ascii="Calibri" w:hAnsi="Calibri" w:cs="Calibri"/>
                <w:sz w:val="22"/>
                <w:szCs w:val="22"/>
              </w:rPr>
              <w:t xml:space="preserve">Some of the online tool is repetitive </w:t>
            </w:r>
          </w:p>
        </w:tc>
      </w:tr>
      <w:tr w:rsidR="0023570A" w:rsidRPr="00A57D11" w14:paraId="01F7BDDE" w14:textId="77777777" w:rsidTr="0023570A">
        <w:tc>
          <w:tcPr>
            <w:tcW w:w="9747" w:type="dxa"/>
            <w:shd w:val="clear" w:color="auto" w:fill="auto"/>
          </w:tcPr>
          <w:p w14:paraId="274BD518" w14:textId="537B3FE3" w:rsidR="0023570A" w:rsidRPr="00A57D11" w:rsidRDefault="0023570A" w:rsidP="00DB3CC7">
            <w:pPr>
              <w:rPr>
                <w:rFonts w:ascii="Calibri" w:hAnsi="Calibri" w:cs="Calibri"/>
                <w:sz w:val="22"/>
                <w:szCs w:val="22"/>
              </w:rPr>
            </w:pPr>
            <w:r w:rsidRPr="00A57D11">
              <w:rPr>
                <w:rFonts w:ascii="Calibri" w:hAnsi="Calibri" w:cs="Calibri"/>
                <w:sz w:val="22"/>
                <w:szCs w:val="22"/>
              </w:rPr>
              <w:t>We felt the whole process was very beneficial in implementing and improving esafety in our school and community. The 4 elements provide an overall guidance to follow and the structure was well paced and planned. The sub sections were clear and concise providing recommendations for ongoing development. We found the process very positive and are delighted to have invested in achieving the 360 degree safe award. We would certainly recommend this award to other schools.</w:t>
            </w:r>
          </w:p>
          <w:p w14:paraId="16F9A33B" w14:textId="24B2CA07" w:rsidR="0023570A" w:rsidRPr="00A57D11" w:rsidRDefault="0023570A" w:rsidP="00D70ABB">
            <w:pPr>
              <w:rPr>
                <w:rFonts w:ascii="Calibri" w:eastAsia="Arial" w:hAnsi="Calibri" w:cs="Calibri"/>
                <w:sz w:val="22"/>
                <w:szCs w:val="22"/>
              </w:rPr>
            </w:pPr>
          </w:p>
        </w:tc>
      </w:tr>
      <w:tr w:rsidR="0023570A" w:rsidRPr="00A57D11" w14:paraId="105E7533" w14:textId="77777777" w:rsidTr="0023570A">
        <w:tc>
          <w:tcPr>
            <w:tcW w:w="9747" w:type="dxa"/>
            <w:shd w:val="clear" w:color="auto" w:fill="auto"/>
          </w:tcPr>
          <w:p w14:paraId="68B82114" w14:textId="16AB808C" w:rsidR="0023570A" w:rsidRPr="00A57D11" w:rsidRDefault="0023570A" w:rsidP="00BD2F02">
            <w:pPr>
              <w:rPr>
                <w:rFonts w:ascii="Calibri" w:hAnsi="Calibri" w:cs="Calibri"/>
                <w:sz w:val="22"/>
                <w:szCs w:val="22"/>
              </w:rPr>
            </w:pPr>
            <w:r w:rsidRPr="00A57D11">
              <w:rPr>
                <w:rFonts w:ascii="Calibri" w:hAnsi="Calibri" w:cs="Calibri"/>
                <w:sz w:val="22"/>
                <w:szCs w:val="22"/>
              </w:rPr>
              <w:t>I found navigating the 360 safe tool tricky at times when I wanted to go to a different section.</w:t>
            </w:r>
            <w:r w:rsidRPr="00A57D11">
              <w:rPr>
                <w:rFonts w:ascii="Calibri" w:hAnsi="Calibri" w:cs="Calibri"/>
                <w:sz w:val="22"/>
                <w:szCs w:val="22"/>
              </w:rPr>
              <w:t xml:space="preserve"> </w:t>
            </w:r>
            <w:r w:rsidRPr="00A57D11">
              <w:rPr>
                <w:rFonts w:ascii="Calibri" w:hAnsi="Calibri" w:cs="Calibri"/>
                <w:sz w:val="22"/>
                <w:szCs w:val="22"/>
              </w:rPr>
              <w:t>I found the attached documents with each section very useful.</w:t>
            </w:r>
          </w:p>
          <w:p w14:paraId="11C3674B" w14:textId="03EE735D" w:rsidR="0023570A" w:rsidRPr="00A57D11" w:rsidRDefault="0023570A" w:rsidP="00D70ABB">
            <w:pPr>
              <w:rPr>
                <w:rFonts w:ascii="Calibri" w:eastAsia="Arial" w:hAnsi="Calibri" w:cs="Calibri"/>
                <w:sz w:val="22"/>
                <w:szCs w:val="22"/>
              </w:rPr>
            </w:pPr>
          </w:p>
        </w:tc>
      </w:tr>
      <w:tr w:rsidR="0023570A" w:rsidRPr="00A57D11" w14:paraId="48A19777" w14:textId="77777777" w:rsidTr="0023570A">
        <w:tc>
          <w:tcPr>
            <w:tcW w:w="9747" w:type="dxa"/>
            <w:shd w:val="clear" w:color="auto" w:fill="auto"/>
          </w:tcPr>
          <w:p w14:paraId="6D82A930" w14:textId="7869B4BF" w:rsidR="0023570A" w:rsidRPr="00A57D11" w:rsidRDefault="0023570A" w:rsidP="00D70ABB">
            <w:pPr>
              <w:rPr>
                <w:rFonts w:ascii="Calibri" w:eastAsia="Arial" w:hAnsi="Calibri" w:cs="Calibri"/>
                <w:sz w:val="22"/>
                <w:szCs w:val="22"/>
              </w:rPr>
            </w:pPr>
            <w:r w:rsidRPr="00A57D11">
              <w:rPr>
                <w:rFonts w:ascii="Calibri" w:eastAsia="Arial" w:hAnsi="Calibri" w:cs="Calibri"/>
                <w:sz w:val="22"/>
                <w:szCs w:val="22"/>
              </w:rPr>
              <w:t xml:space="preserve">The Assessor was excellent. She was professional throughout, extremely knowledgeable and entirely personable. She recognises the school situation with excellent understanding and her ability to converse with the children was super. The process was a very effective tool for our school to navigate through all areas for development. </w:t>
            </w:r>
          </w:p>
        </w:tc>
      </w:tr>
      <w:tr w:rsidR="0023570A" w:rsidRPr="00A57D11" w14:paraId="53431D31" w14:textId="77777777" w:rsidTr="0023570A">
        <w:tc>
          <w:tcPr>
            <w:tcW w:w="9747" w:type="dxa"/>
            <w:shd w:val="clear" w:color="auto" w:fill="auto"/>
          </w:tcPr>
          <w:p w14:paraId="63B9C1B0" w14:textId="712C3CFF" w:rsidR="0023570A" w:rsidRPr="00A57D11" w:rsidRDefault="0023570A" w:rsidP="00B35964">
            <w:pPr>
              <w:rPr>
                <w:rFonts w:ascii="Calibri" w:hAnsi="Calibri" w:cs="Calibri"/>
                <w:sz w:val="22"/>
                <w:szCs w:val="22"/>
              </w:rPr>
            </w:pPr>
            <w:r w:rsidRPr="00A57D11">
              <w:rPr>
                <w:rFonts w:ascii="Calibri" w:hAnsi="Calibri" w:cs="Calibri"/>
                <w:sz w:val="22"/>
                <w:szCs w:val="22"/>
              </w:rPr>
              <w:t>We found this tool very useful and really made us focus on our provision. Thank you to all.</w:t>
            </w:r>
          </w:p>
          <w:p w14:paraId="45E3E7DF" w14:textId="53794CC5" w:rsidR="0023570A" w:rsidRPr="00A57D11" w:rsidRDefault="0023570A" w:rsidP="00D70ABB">
            <w:pPr>
              <w:rPr>
                <w:rFonts w:ascii="Calibri" w:eastAsia="Arial" w:hAnsi="Calibri" w:cs="Calibri"/>
                <w:sz w:val="22"/>
                <w:szCs w:val="22"/>
              </w:rPr>
            </w:pPr>
          </w:p>
        </w:tc>
      </w:tr>
      <w:tr w:rsidR="0023570A" w:rsidRPr="00A57D11" w14:paraId="3E685D20" w14:textId="77777777" w:rsidTr="0023570A">
        <w:tc>
          <w:tcPr>
            <w:tcW w:w="9747" w:type="dxa"/>
            <w:shd w:val="clear" w:color="auto" w:fill="auto"/>
          </w:tcPr>
          <w:p w14:paraId="083D9ACD" w14:textId="2C815021" w:rsidR="0023570A" w:rsidRPr="00A57D11" w:rsidRDefault="0023570A" w:rsidP="00FC4847">
            <w:pPr>
              <w:rPr>
                <w:rFonts w:ascii="Calibri" w:eastAsia="Arial" w:hAnsi="Calibri" w:cs="Calibri"/>
                <w:sz w:val="22"/>
                <w:szCs w:val="22"/>
              </w:rPr>
            </w:pPr>
            <w:r w:rsidRPr="00A57D11">
              <w:rPr>
                <w:rFonts w:ascii="Calibri" w:hAnsi="Calibri" w:cs="Calibri"/>
                <w:sz w:val="22"/>
                <w:szCs w:val="22"/>
              </w:rPr>
              <w:t xml:space="preserve">Process was good. </w:t>
            </w:r>
            <w:r w:rsidRPr="00A57D11">
              <w:rPr>
                <w:rFonts w:ascii="Calibri" w:hAnsi="Calibri" w:cs="Calibri"/>
                <w:sz w:val="22"/>
                <w:szCs w:val="22"/>
              </w:rPr>
              <w:t xml:space="preserve">The Assessor </w:t>
            </w:r>
            <w:r w:rsidRPr="00A57D11">
              <w:rPr>
                <w:rFonts w:ascii="Calibri" w:hAnsi="Calibri" w:cs="Calibri"/>
                <w:sz w:val="22"/>
                <w:szCs w:val="22"/>
              </w:rPr>
              <w:t xml:space="preserve">was very knowledgeable and supported me to make further changes to our online safety provision. </w:t>
            </w:r>
          </w:p>
        </w:tc>
      </w:tr>
    </w:tbl>
    <w:p w14:paraId="04A0AAEE" w14:textId="77777777" w:rsidR="00B242D7" w:rsidRPr="00A6217F" w:rsidRDefault="00B242D7" w:rsidP="00B242D7">
      <w:pPr>
        <w:rPr>
          <w:rFonts w:ascii="Calibri" w:hAnsi="Calibri" w:cs="Calibri"/>
          <w:sz w:val="22"/>
          <w:szCs w:val="22"/>
        </w:rPr>
      </w:pPr>
    </w:p>
    <w:p w14:paraId="06156FCA" w14:textId="5840F863" w:rsidR="00B242D7" w:rsidRPr="00BF5ACF" w:rsidRDefault="00B242D7" w:rsidP="008B1BDE">
      <w:pPr>
        <w:rPr>
          <w:rFonts w:ascii="Calibri" w:hAnsi="Calibri" w:cs="Calibri"/>
          <w:b/>
          <w:sz w:val="28"/>
          <w:szCs w:val="28"/>
        </w:rPr>
      </w:pPr>
      <w:r w:rsidRPr="00BF5ACF">
        <w:rPr>
          <w:rFonts w:ascii="Calibri" w:hAnsi="Calibri" w:cs="Calibri"/>
          <w:b/>
          <w:sz w:val="28"/>
          <w:szCs w:val="28"/>
        </w:rPr>
        <w:lastRenderedPageBreak/>
        <w:t>Responses to specific questions (see table above)</w:t>
      </w:r>
    </w:p>
    <w:p w14:paraId="4F85E15B" w14:textId="77777777" w:rsidR="00BF5ACF" w:rsidRPr="00A6217F" w:rsidRDefault="00BF5ACF" w:rsidP="008B1BDE">
      <w:pPr>
        <w:rPr>
          <w:rFonts w:ascii="Calibri" w:hAnsi="Calibri" w:cs="Calibri"/>
          <w:b/>
          <w:sz w:val="22"/>
          <w:szCs w:val="22"/>
        </w:rPr>
      </w:pPr>
    </w:p>
    <w:p w14:paraId="1D560270" w14:textId="6E876769" w:rsidR="00B358B8" w:rsidRPr="00A6217F" w:rsidRDefault="008B1BDE" w:rsidP="00B358B8">
      <w:pPr>
        <w:rPr>
          <w:rFonts w:ascii="Calibri" w:hAnsi="Calibri" w:cs="Calibri"/>
          <w:b/>
          <w:sz w:val="22"/>
          <w:szCs w:val="22"/>
        </w:rPr>
      </w:pPr>
      <w:r w:rsidRPr="00A6217F">
        <w:rPr>
          <w:rFonts w:ascii="Calibri" w:hAnsi="Calibri" w:cs="Calibri"/>
          <w:b/>
          <w:sz w:val="22"/>
          <w:szCs w:val="22"/>
        </w:rPr>
        <w:t>Overall quality of the 360 degree safe online tool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23570A" w:rsidRPr="00A6217F" w14:paraId="5B4B00D4" w14:textId="77777777" w:rsidTr="0023570A">
        <w:tc>
          <w:tcPr>
            <w:tcW w:w="9747" w:type="dxa"/>
            <w:shd w:val="clear" w:color="auto" w:fill="auto"/>
          </w:tcPr>
          <w:p w14:paraId="5E96D3DF" w14:textId="1624C29A" w:rsidR="0023570A" w:rsidRPr="00A57D11" w:rsidRDefault="0023570A" w:rsidP="00230AD7">
            <w:pPr>
              <w:rPr>
                <w:rFonts w:ascii="Calibri" w:hAnsi="Calibri" w:cs="Calibri"/>
                <w:sz w:val="22"/>
                <w:szCs w:val="22"/>
              </w:rPr>
            </w:pPr>
            <w:r w:rsidRPr="00A57D11">
              <w:rPr>
                <w:rFonts w:ascii="Calibri" w:hAnsi="Calibri" w:cs="Calibri"/>
                <w:sz w:val="22"/>
                <w:szCs w:val="22"/>
              </w:rPr>
              <w:t>The 360 degree tool is of a high quality.</w:t>
            </w:r>
          </w:p>
        </w:tc>
      </w:tr>
      <w:tr w:rsidR="0023570A" w:rsidRPr="00A6217F" w14:paraId="5F0BDFA2" w14:textId="77777777" w:rsidTr="0023570A">
        <w:tc>
          <w:tcPr>
            <w:tcW w:w="9747" w:type="dxa"/>
            <w:shd w:val="clear" w:color="auto" w:fill="auto"/>
          </w:tcPr>
          <w:p w14:paraId="2A717E6D" w14:textId="08EC3EF4" w:rsidR="0023570A" w:rsidRPr="00A57D11" w:rsidRDefault="0023570A" w:rsidP="00230AD7">
            <w:pPr>
              <w:rPr>
                <w:rFonts w:ascii="Calibri" w:hAnsi="Calibri" w:cs="Calibri"/>
                <w:sz w:val="22"/>
                <w:szCs w:val="22"/>
              </w:rPr>
            </w:pPr>
            <w:r w:rsidRPr="00A57D11">
              <w:rPr>
                <w:rFonts w:ascii="Calibri" w:hAnsi="Calibri" w:cs="Calibri"/>
                <w:sz w:val="22"/>
                <w:szCs w:val="22"/>
              </w:rPr>
              <w:t>Very comprehensive and easy to follow. The updated version is very helpful guiding next steps and improvements.</w:t>
            </w:r>
          </w:p>
        </w:tc>
      </w:tr>
      <w:tr w:rsidR="0023570A" w:rsidRPr="00A6217F" w14:paraId="54B95BC8" w14:textId="77777777" w:rsidTr="0023570A">
        <w:tc>
          <w:tcPr>
            <w:tcW w:w="9747" w:type="dxa"/>
            <w:shd w:val="clear" w:color="auto" w:fill="auto"/>
          </w:tcPr>
          <w:p w14:paraId="3EF193A1" w14:textId="6258E098" w:rsidR="0023570A" w:rsidRPr="00A57D11" w:rsidRDefault="0023570A" w:rsidP="00230AD7">
            <w:pPr>
              <w:rPr>
                <w:rFonts w:ascii="Calibri" w:hAnsi="Calibri" w:cs="Calibri"/>
                <w:sz w:val="22"/>
                <w:szCs w:val="22"/>
              </w:rPr>
            </w:pPr>
            <w:r w:rsidRPr="00A57D11">
              <w:rPr>
                <w:rFonts w:ascii="Calibri" w:eastAsia="Arial" w:hAnsi="Calibri" w:cs="Calibri"/>
                <w:sz w:val="22"/>
                <w:szCs w:val="22"/>
              </w:rPr>
              <w:t>The new website seems much easier to navigate.</w:t>
            </w:r>
          </w:p>
        </w:tc>
      </w:tr>
      <w:tr w:rsidR="0023570A" w:rsidRPr="00A6217F" w14:paraId="0602933D" w14:textId="77777777" w:rsidTr="0023570A">
        <w:tc>
          <w:tcPr>
            <w:tcW w:w="9747" w:type="dxa"/>
            <w:shd w:val="clear" w:color="auto" w:fill="auto"/>
          </w:tcPr>
          <w:p w14:paraId="198E5FEC" w14:textId="31186968" w:rsidR="0023570A" w:rsidRPr="00A57D11" w:rsidRDefault="0023570A" w:rsidP="00230AD7">
            <w:pPr>
              <w:rPr>
                <w:rFonts w:ascii="Calibri" w:hAnsi="Calibri" w:cs="Calibri"/>
                <w:sz w:val="22"/>
                <w:szCs w:val="22"/>
              </w:rPr>
            </w:pPr>
            <w:r w:rsidRPr="00A57D11">
              <w:rPr>
                <w:rFonts w:ascii="Calibri" w:eastAsia="Arial" w:hAnsi="Calibri" w:cs="Calibri"/>
                <w:sz w:val="22"/>
                <w:szCs w:val="22"/>
              </w:rPr>
              <w:t>Very useful, reflective tool</w:t>
            </w:r>
          </w:p>
        </w:tc>
      </w:tr>
      <w:tr w:rsidR="0023570A" w:rsidRPr="00A6217F" w14:paraId="7DA63E04" w14:textId="77777777" w:rsidTr="0023570A">
        <w:tc>
          <w:tcPr>
            <w:tcW w:w="9747" w:type="dxa"/>
            <w:shd w:val="clear" w:color="auto" w:fill="auto"/>
          </w:tcPr>
          <w:p w14:paraId="7DFD68B1" w14:textId="1F40C4F4" w:rsidR="0023570A" w:rsidRPr="00A57D11" w:rsidRDefault="0023570A" w:rsidP="00230AD7">
            <w:pPr>
              <w:rPr>
                <w:rFonts w:ascii="Calibri" w:hAnsi="Calibri" w:cs="Calibri"/>
                <w:sz w:val="22"/>
                <w:szCs w:val="22"/>
              </w:rPr>
            </w:pPr>
            <w:r w:rsidRPr="00A57D11">
              <w:rPr>
                <w:rFonts w:ascii="Calibri" w:hAnsi="Calibri" w:cs="Calibri"/>
                <w:sz w:val="22"/>
                <w:szCs w:val="22"/>
              </w:rPr>
              <w:t>Easy to use</w:t>
            </w:r>
          </w:p>
        </w:tc>
      </w:tr>
      <w:tr w:rsidR="0023570A" w:rsidRPr="00A6217F" w14:paraId="10C8E95A" w14:textId="77777777" w:rsidTr="0023570A">
        <w:tc>
          <w:tcPr>
            <w:tcW w:w="9747" w:type="dxa"/>
            <w:shd w:val="clear" w:color="auto" w:fill="auto"/>
          </w:tcPr>
          <w:p w14:paraId="181C4D29" w14:textId="46456651" w:rsidR="0023570A" w:rsidRPr="00A57D11" w:rsidRDefault="0023570A" w:rsidP="00230AD7">
            <w:pPr>
              <w:rPr>
                <w:rFonts w:ascii="Calibri" w:hAnsi="Calibri" w:cs="Calibri"/>
                <w:sz w:val="22"/>
                <w:szCs w:val="22"/>
              </w:rPr>
            </w:pPr>
            <w:r w:rsidRPr="00A57D11">
              <w:rPr>
                <w:rFonts w:ascii="Calibri" w:hAnsi="Calibri" w:cs="Calibri"/>
                <w:sz w:val="22"/>
                <w:szCs w:val="22"/>
              </w:rPr>
              <w:t>We found the whole process very beneficial for the school. The different areas helped strengthen our esafety focus for the school.</w:t>
            </w:r>
          </w:p>
        </w:tc>
      </w:tr>
    </w:tbl>
    <w:p w14:paraId="50321A10" w14:textId="77777777" w:rsidR="008A68A9" w:rsidRDefault="008A68A9" w:rsidP="008B1BDE">
      <w:pPr>
        <w:rPr>
          <w:rFonts w:ascii="Calibri" w:hAnsi="Calibri" w:cs="Calibri"/>
          <w:b/>
          <w:sz w:val="22"/>
          <w:szCs w:val="22"/>
        </w:rPr>
      </w:pPr>
    </w:p>
    <w:p w14:paraId="383F4280" w14:textId="64224016" w:rsidR="00B358B8" w:rsidRPr="00A6217F" w:rsidRDefault="008B1BDE" w:rsidP="00B358B8">
      <w:pPr>
        <w:rPr>
          <w:rFonts w:ascii="Calibri" w:hAnsi="Calibri" w:cs="Calibri"/>
          <w:b/>
          <w:sz w:val="22"/>
          <w:szCs w:val="22"/>
        </w:rPr>
      </w:pPr>
      <w:r w:rsidRPr="00A6217F">
        <w:rPr>
          <w:rFonts w:ascii="Calibri" w:hAnsi="Calibri" w:cs="Calibri"/>
          <w:b/>
          <w:sz w:val="22"/>
          <w:szCs w:val="22"/>
        </w:rPr>
        <w:t xml:space="preserve">Effectiveness of the 360 degree safe online tool as a means of improving </w:t>
      </w:r>
      <w:r w:rsidR="008A68A9">
        <w:rPr>
          <w:rFonts w:ascii="Calibri" w:hAnsi="Calibri" w:cs="Calibri"/>
          <w:b/>
          <w:sz w:val="22"/>
          <w:szCs w:val="22"/>
        </w:rPr>
        <w:t xml:space="preserve">online </w:t>
      </w:r>
      <w:r w:rsidRPr="00A6217F">
        <w:rPr>
          <w:rFonts w:ascii="Calibri" w:hAnsi="Calibri" w:cs="Calibri"/>
          <w:b/>
          <w:sz w:val="22"/>
          <w:szCs w:val="22"/>
        </w:rPr>
        <w:t>safety policy and  provision in a school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23570A" w:rsidRPr="00A6217F" w14:paraId="19814964" w14:textId="77777777" w:rsidTr="0023570A">
        <w:tc>
          <w:tcPr>
            <w:tcW w:w="9747" w:type="dxa"/>
            <w:shd w:val="clear" w:color="auto" w:fill="auto"/>
          </w:tcPr>
          <w:p w14:paraId="4EEA9C76" w14:textId="21787A41" w:rsidR="0023570A" w:rsidRPr="00A6217F" w:rsidRDefault="0023570A" w:rsidP="00230AD7">
            <w:pPr>
              <w:rPr>
                <w:rFonts w:ascii="Calibri" w:hAnsi="Calibri" w:cs="Calibri"/>
                <w:sz w:val="22"/>
                <w:szCs w:val="22"/>
              </w:rPr>
            </w:pPr>
            <w:r w:rsidRPr="00157AED">
              <w:rPr>
                <w:rFonts w:ascii="Calibri" w:hAnsi="Calibri" w:cs="Calibri"/>
                <w:sz w:val="22"/>
                <w:szCs w:val="22"/>
              </w:rPr>
              <w:t>It is very effective as it enables us to see the areas that we need to improve on and also areas that we are achieving well in.</w:t>
            </w:r>
          </w:p>
        </w:tc>
      </w:tr>
      <w:tr w:rsidR="0023570A" w:rsidRPr="00A6217F" w14:paraId="42562319" w14:textId="77777777" w:rsidTr="0023570A">
        <w:tc>
          <w:tcPr>
            <w:tcW w:w="9747" w:type="dxa"/>
            <w:shd w:val="clear" w:color="auto" w:fill="auto"/>
          </w:tcPr>
          <w:p w14:paraId="0025B9D0" w14:textId="31D55AE6" w:rsidR="0023570A" w:rsidRPr="00A57D11" w:rsidRDefault="0023570A" w:rsidP="00230AD7">
            <w:pPr>
              <w:rPr>
                <w:rFonts w:ascii="Calibri" w:hAnsi="Calibri" w:cs="Calibri"/>
                <w:sz w:val="22"/>
                <w:szCs w:val="22"/>
              </w:rPr>
            </w:pPr>
            <w:r w:rsidRPr="00A57D11">
              <w:rPr>
                <w:rFonts w:ascii="Calibri" w:hAnsi="Calibri" w:cs="Calibri"/>
                <w:sz w:val="22"/>
                <w:szCs w:val="22"/>
              </w:rPr>
              <w:t>The various sections make implementing improvements clear and support members of staff implementing changes</w:t>
            </w:r>
          </w:p>
        </w:tc>
      </w:tr>
      <w:tr w:rsidR="0023570A" w:rsidRPr="00A6217F" w14:paraId="76D44FDE" w14:textId="77777777" w:rsidTr="0023570A">
        <w:tc>
          <w:tcPr>
            <w:tcW w:w="9747" w:type="dxa"/>
            <w:shd w:val="clear" w:color="auto" w:fill="auto"/>
          </w:tcPr>
          <w:p w14:paraId="32F4DD23" w14:textId="3AAE0A42" w:rsidR="0023570A" w:rsidRPr="00A57D11" w:rsidRDefault="0023570A" w:rsidP="00230AD7">
            <w:pPr>
              <w:rPr>
                <w:rFonts w:ascii="Calibri" w:hAnsi="Calibri" w:cs="Calibri"/>
                <w:sz w:val="22"/>
                <w:szCs w:val="22"/>
              </w:rPr>
            </w:pPr>
            <w:r w:rsidRPr="00A57D11">
              <w:rPr>
                <w:rFonts w:ascii="Calibri" w:hAnsi="Calibri" w:cs="Calibri"/>
                <w:sz w:val="22"/>
                <w:szCs w:val="22"/>
              </w:rPr>
              <w:t>The 360 process has been fantastic for improving our school’s online safety provision.</w:t>
            </w:r>
          </w:p>
        </w:tc>
      </w:tr>
      <w:tr w:rsidR="0023570A" w:rsidRPr="00A6217F" w14:paraId="1A3FE344" w14:textId="77777777" w:rsidTr="0023570A">
        <w:tc>
          <w:tcPr>
            <w:tcW w:w="9747" w:type="dxa"/>
            <w:shd w:val="clear" w:color="auto" w:fill="auto"/>
          </w:tcPr>
          <w:p w14:paraId="54A35D52" w14:textId="1AEAF4CA" w:rsidR="0023570A" w:rsidRPr="00A57D11" w:rsidRDefault="0023570A" w:rsidP="00230AD7">
            <w:pPr>
              <w:rPr>
                <w:rFonts w:ascii="Calibri" w:hAnsi="Calibri" w:cs="Calibri"/>
                <w:sz w:val="22"/>
                <w:szCs w:val="22"/>
              </w:rPr>
            </w:pPr>
            <w:r w:rsidRPr="00A57D11">
              <w:rPr>
                <w:rFonts w:ascii="Calibri" w:hAnsi="Calibri" w:cs="Calibri"/>
                <w:sz w:val="22"/>
                <w:szCs w:val="22"/>
              </w:rPr>
              <w:t>Able to see clearly which areas we need to focus on next.</w:t>
            </w:r>
          </w:p>
        </w:tc>
      </w:tr>
      <w:tr w:rsidR="0023570A" w:rsidRPr="00A6217F" w14:paraId="42BA7966" w14:textId="77777777" w:rsidTr="0023570A">
        <w:tc>
          <w:tcPr>
            <w:tcW w:w="9747" w:type="dxa"/>
            <w:shd w:val="clear" w:color="auto" w:fill="auto"/>
          </w:tcPr>
          <w:p w14:paraId="7C757FF3" w14:textId="5E06C6DB" w:rsidR="0023570A" w:rsidRPr="00A57D11" w:rsidRDefault="0023570A" w:rsidP="00230AD7">
            <w:pPr>
              <w:rPr>
                <w:rFonts w:ascii="Calibri" w:hAnsi="Calibri" w:cs="Calibri"/>
                <w:sz w:val="22"/>
                <w:szCs w:val="22"/>
              </w:rPr>
            </w:pPr>
            <w:r w:rsidRPr="00A57D11">
              <w:rPr>
                <w:rFonts w:ascii="Calibri" w:hAnsi="Calibri" w:cs="Calibri"/>
                <w:sz w:val="22"/>
                <w:szCs w:val="22"/>
              </w:rPr>
              <w:t>Provides a lot of food for thought on how best to address deficiencies.</w:t>
            </w:r>
          </w:p>
        </w:tc>
      </w:tr>
      <w:tr w:rsidR="0023570A" w:rsidRPr="00A6217F" w14:paraId="3D1D8A8D" w14:textId="77777777" w:rsidTr="0023570A">
        <w:tc>
          <w:tcPr>
            <w:tcW w:w="9747" w:type="dxa"/>
            <w:shd w:val="clear" w:color="auto" w:fill="auto"/>
          </w:tcPr>
          <w:p w14:paraId="78D2769E" w14:textId="40C76869" w:rsidR="0023570A" w:rsidRPr="00A57D11" w:rsidRDefault="0023570A" w:rsidP="00230AD7">
            <w:pPr>
              <w:rPr>
                <w:rFonts w:ascii="Calibri" w:hAnsi="Calibri" w:cs="Calibri"/>
                <w:sz w:val="22"/>
                <w:szCs w:val="22"/>
              </w:rPr>
            </w:pPr>
            <w:r w:rsidRPr="00A57D11">
              <w:rPr>
                <w:rFonts w:ascii="Calibri" w:hAnsi="Calibri" w:cs="Calibri"/>
                <w:sz w:val="22"/>
                <w:szCs w:val="22"/>
              </w:rPr>
              <w:t>Provides a good guideline to improve online safety across all key stages.</w:t>
            </w:r>
          </w:p>
        </w:tc>
      </w:tr>
      <w:tr w:rsidR="0023570A" w:rsidRPr="00A6217F" w14:paraId="24D94CA9" w14:textId="77777777" w:rsidTr="0023570A">
        <w:tc>
          <w:tcPr>
            <w:tcW w:w="9747" w:type="dxa"/>
            <w:shd w:val="clear" w:color="auto" w:fill="auto"/>
          </w:tcPr>
          <w:p w14:paraId="4426F030" w14:textId="11142299" w:rsidR="0023570A" w:rsidRPr="00A57D11" w:rsidRDefault="0023570A" w:rsidP="006E2541">
            <w:pPr>
              <w:rPr>
                <w:rFonts w:ascii="Calibri" w:hAnsi="Calibri" w:cs="Calibri"/>
                <w:sz w:val="22"/>
                <w:szCs w:val="22"/>
              </w:rPr>
            </w:pPr>
            <w:r w:rsidRPr="00A57D11">
              <w:rPr>
                <w:rFonts w:ascii="Calibri" w:hAnsi="Calibri" w:cs="Calibri"/>
                <w:sz w:val="22"/>
                <w:szCs w:val="22"/>
              </w:rPr>
              <w:t>It really helped to focus our attention on areas we may not have considered</w:t>
            </w:r>
          </w:p>
        </w:tc>
      </w:tr>
      <w:tr w:rsidR="0023570A" w:rsidRPr="00A6217F" w14:paraId="71688B07" w14:textId="77777777" w:rsidTr="0023570A">
        <w:tc>
          <w:tcPr>
            <w:tcW w:w="9747" w:type="dxa"/>
            <w:shd w:val="clear" w:color="auto" w:fill="auto"/>
          </w:tcPr>
          <w:p w14:paraId="31F07941" w14:textId="4A1C3C14" w:rsidR="0023570A" w:rsidRPr="00A57D11" w:rsidRDefault="0023570A" w:rsidP="006E2541">
            <w:pPr>
              <w:rPr>
                <w:rFonts w:ascii="Calibri" w:hAnsi="Calibri" w:cs="Calibri"/>
                <w:sz w:val="22"/>
                <w:szCs w:val="22"/>
              </w:rPr>
            </w:pPr>
            <w:r w:rsidRPr="00A57D11">
              <w:rPr>
                <w:rFonts w:ascii="Calibri" w:hAnsi="Calibri" w:cs="Calibri"/>
                <w:sz w:val="22"/>
                <w:szCs w:val="22"/>
              </w:rPr>
              <w:t>It helped us to focus on specific areas and bring the whole staff together, working towards the same objective. Staff, pupils and governors had ownership of the online safety policy.</w:t>
            </w:r>
          </w:p>
        </w:tc>
      </w:tr>
    </w:tbl>
    <w:p w14:paraId="52AA7245" w14:textId="77777777" w:rsidR="00B358B8" w:rsidRPr="00A6217F" w:rsidRDefault="00B358B8" w:rsidP="00B358B8">
      <w:pPr>
        <w:rPr>
          <w:rFonts w:ascii="Calibri" w:hAnsi="Calibri" w:cs="Calibri"/>
          <w:sz w:val="22"/>
          <w:szCs w:val="22"/>
        </w:rPr>
      </w:pPr>
    </w:p>
    <w:p w14:paraId="59D8B9EB" w14:textId="1101763E" w:rsidR="00F33DC3" w:rsidRPr="00A6217F" w:rsidRDefault="008B1BDE" w:rsidP="008B1BDE">
      <w:pPr>
        <w:rPr>
          <w:rFonts w:ascii="Calibri" w:hAnsi="Calibri" w:cs="Calibri"/>
          <w:b/>
          <w:sz w:val="22"/>
          <w:szCs w:val="22"/>
        </w:rPr>
      </w:pPr>
      <w:r w:rsidRPr="00A6217F">
        <w:rPr>
          <w:rFonts w:ascii="Calibri" w:hAnsi="Calibri" w:cs="Calibri"/>
          <w:b/>
          <w:sz w:val="22"/>
          <w:szCs w:val="22"/>
        </w:rPr>
        <w:t>Ease of use of the tool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23570A" w:rsidRPr="00A6217F" w14:paraId="11125A1D" w14:textId="77777777" w:rsidTr="0023570A">
        <w:tc>
          <w:tcPr>
            <w:tcW w:w="9747" w:type="dxa"/>
            <w:shd w:val="clear" w:color="auto" w:fill="auto"/>
          </w:tcPr>
          <w:p w14:paraId="75B08CB1" w14:textId="0DFF1407" w:rsidR="0023570A" w:rsidRPr="00A57D11" w:rsidRDefault="0023570A" w:rsidP="00230AD7">
            <w:pPr>
              <w:rPr>
                <w:rFonts w:ascii="Calibri" w:hAnsi="Calibri" w:cs="Calibri"/>
                <w:sz w:val="22"/>
                <w:szCs w:val="22"/>
              </w:rPr>
            </w:pPr>
            <w:r w:rsidRPr="00A57D11">
              <w:rPr>
                <w:rFonts w:ascii="Calibri" w:hAnsi="Calibri" w:cs="Calibri"/>
                <w:sz w:val="22"/>
                <w:szCs w:val="22"/>
              </w:rPr>
              <w:t>Once you get used to it and use it regularly it is an effective tool.</w:t>
            </w:r>
          </w:p>
        </w:tc>
      </w:tr>
      <w:tr w:rsidR="0023570A" w:rsidRPr="00A6217F" w14:paraId="41B4434D" w14:textId="77777777" w:rsidTr="0023570A">
        <w:tc>
          <w:tcPr>
            <w:tcW w:w="9747" w:type="dxa"/>
            <w:shd w:val="clear" w:color="auto" w:fill="auto"/>
          </w:tcPr>
          <w:p w14:paraId="1470AD47" w14:textId="3BC4324A" w:rsidR="0023570A" w:rsidRPr="00A57D11" w:rsidRDefault="0023570A" w:rsidP="00230AD7">
            <w:pPr>
              <w:rPr>
                <w:rFonts w:ascii="Calibri" w:hAnsi="Calibri" w:cs="Calibri"/>
                <w:sz w:val="22"/>
                <w:szCs w:val="22"/>
              </w:rPr>
            </w:pPr>
            <w:r w:rsidRPr="00A57D11">
              <w:rPr>
                <w:rFonts w:ascii="Calibri" w:hAnsi="Calibri" w:cs="Calibri"/>
                <w:sz w:val="22"/>
                <w:szCs w:val="22"/>
              </w:rPr>
              <w:t>It would be good if you could add files to your 360 account online instead of having to create a separate physical folder. Every time you needed to edit or change something to the online tool it would need to be changed in the folder too. Therefore it would be great if it was all in one place. The assessor would get to see the paperwork prior the inspection also.</w:t>
            </w:r>
          </w:p>
        </w:tc>
      </w:tr>
      <w:tr w:rsidR="0023570A" w:rsidRPr="00A6217F" w14:paraId="2EFEA874" w14:textId="77777777" w:rsidTr="0023570A">
        <w:tc>
          <w:tcPr>
            <w:tcW w:w="9747" w:type="dxa"/>
            <w:shd w:val="clear" w:color="auto" w:fill="auto"/>
          </w:tcPr>
          <w:p w14:paraId="3A497447" w14:textId="7F70C440" w:rsidR="0023570A" w:rsidRPr="00A57D11" w:rsidRDefault="0023570A" w:rsidP="00230AD7">
            <w:pPr>
              <w:rPr>
                <w:rFonts w:ascii="Calibri" w:hAnsi="Calibri" w:cs="Calibri"/>
                <w:sz w:val="22"/>
                <w:szCs w:val="22"/>
              </w:rPr>
            </w:pPr>
            <w:r w:rsidRPr="00A57D11">
              <w:rPr>
                <w:rFonts w:ascii="Calibri" w:hAnsi="Calibri" w:cs="Calibri"/>
                <w:sz w:val="22"/>
                <w:szCs w:val="22"/>
              </w:rPr>
              <w:t>It took a bit of getting used to at the start.</w:t>
            </w:r>
          </w:p>
        </w:tc>
      </w:tr>
      <w:tr w:rsidR="0023570A" w:rsidRPr="00A6217F" w14:paraId="2C137638" w14:textId="77777777" w:rsidTr="0023570A">
        <w:tc>
          <w:tcPr>
            <w:tcW w:w="9747" w:type="dxa"/>
            <w:shd w:val="clear" w:color="auto" w:fill="auto"/>
          </w:tcPr>
          <w:p w14:paraId="2DFBB31F" w14:textId="61B13081" w:rsidR="0023570A" w:rsidRPr="00A57D11" w:rsidRDefault="0023570A" w:rsidP="00230AD7">
            <w:pPr>
              <w:rPr>
                <w:rFonts w:ascii="Calibri" w:hAnsi="Calibri" w:cs="Calibri"/>
                <w:sz w:val="22"/>
                <w:szCs w:val="22"/>
              </w:rPr>
            </w:pPr>
            <w:r w:rsidRPr="00A57D11">
              <w:rPr>
                <w:rFonts w:ascii="Calibri" w:hAnsi="Calibri" w:cs="Calibri"/>
                <w:sz w:val="22"/>
                <w:szCs w:val="22"/>
              </w:rPr>
              <w:t>The framework is very easy to use.</w:t>
            </w:r>
          </w:p>
        </w:tc>
      </w:tr>
      <w:tr w:rsidR="0023570A" w:rsidRPr="00A6217F" w14:paraId="778EBF1F" w14:textId="77777777" w:rsidTr="0023570A">
        <w:tc>
          <w:tcPr>
            <w:tcW w:w="9747" w:type="dxa"/>
            <w:shd w:val="clear" w:color="auto" w:fill="auto"/>
          </w:tcPr>
          <w:p w14:paraId="18405878" w14:textId="12D1B9CD" w:rsidR="0023570A" w:rsidRPr="00A57D11" w:rsidRDefault="0023570A" w:rsidP="00230AD7">
            <w:pPr>
              <w:rPr>
                <w:rFonts w:ascii="Calibri" w:hAnsi="Calibri" w:cs="Calibri"/>
                <w:sz w:val="22"/>
                <w:szCs w:val="22"/>
              </w:rPr>
            </w:pPr>
            <w:r w:rsidRPr="00A57D11">
              <w:rPr>
                <w:rFonts w:ascii="Calibri" w:hAnsi="Calibri" w:cs="Calibri"/>
                <w:sz w:val="22"/>
                <w:szCs w:val="22"/>
              </w:rPr>
              <w:t>A little cumbersome and difficult to navigate.</w:t>
            </w:r>
          </w:p>
        </w:tc>
      </w:tr>
      <w:tr w:rsidR="0023570A" w:rsidRPr="00A6217F" w14:paraId="0B79DC38" w14:textId="77777777" w:rsidTr="0023570A">
        <w:tc>
          <w:tcPr>
            <w:tcW w:w="9747" w:type="dxa"/>
            <w:shd w:val="clear" w:color="auto" w:fill="auto"/>
          </w:tcPr>
          <w:p w14:paraId="5059435B" w14:textId="5EAF00C8" w:rsidR="0023570A" w:rsidRPr="00A57D11" w:rsidRDefault="0023570A" w:rsidP="00230AD7">
            <w:pPr>
              <w:rPr>
                <w:rFonts w:ascii="Calibri" w:hAnsi="Calibri" w:cs="Calibri"/>
                <w:sz w:val="22"/>
                <w:szCs w:val="22"/>
              </w:rPr>
            </w:pPr>
            <w:r w:rsidRPr="00A57D11">
              <w:rPr>
                <w:rFonts w:ascii="Calibri" w:hAnsi="Calibri" w:cs="Calibri"/>
                <w:sz w:val="22"/>
                <w:szCs w:val="22"/>
              </w:rPr>
              <w:t>With any system, it took a while to get used to where things could be found!</w:t>
            </w:r>
          </w:p>
        </w:tc>
      </w:tr>
      <w:tr w:rsidR="0023570A" w:rsidRPr="00A6217F" w14:paraId="19C2D59A" w14:textId="77777777" w:rsidTr="0023570A">
        <w:tc>
          <w:tcPr>
            <w:tcW w:w="9747" w:type="dxa"/>
            <w:shd w:val="clear" w:color="auto" w:fill="auto"/>
          </w:tcPr>
          <w:p w14:paraId="310EA453" w14:textId="1FA70EED" w:rsidR="0023570A" w:rsidRPr="00A57D11" w:rsidRDefault="0023570A" w:rsidP="00230AD7">
            <w:pPr>
              <w:rPr>
                <w:rFonts w:ascii="Calibri" w:hAnsi="Calibri" w:cs="Calibri"/>
                <w:sz w:val="22"/>
                <w:szCs w:val="22"/>
              </w:rPr>
            </w:pPr>
            <w:r w:rsidRPr="00A57D11">
              <w:rPr>
                <w:rFonts w:ascii="Calibri" w:hAnsi="Calibri" w:cs="Calibri"/>
                <w:sz w:val="22"/>
                <w:szCs w:val="22"/>
              </w:rPr>
              <w:t>The tool became easy to use after time, but initially we found it was time consuming having to explore all the different areas.</w:t>
            </w:r>
          </w:p>
        </w:tc>
      </w:tr>
      <w:tr w:rsidR="0023570A" w:rsidRPr="00A6217F" w14:paraId="560A7009" w14:textId="77777777" w:rsidTr="0023570A">
        <w:tc>
          <w:tcPr>
            <w:tcW w:w="9747" w:type="dxa"/>
            <w:shd w:val="clear" w:color="auto" w:fill="auto"/>
          </w:tcPr>
          <w:p w14:paraId="5FF85CBC" w14:textId="7287B260" w:rsidR="0023570A" w:rsidRPr="00A57D11" w:rsidRDefault="0023570A" w:rsidP="00285BCD">
            <w:pPr>
              <w:rPr>
                <w:rFonts w:ascii="Calibri" w:eastAsia="Arial" w:hAnsi="Calibri" w:cs="Calibri"/>
                <w:sz w:val="22"/>
                <w:szCs w:val="22"/>
              </w:rPr>
            </w:pPr>
            <w:r w:rsidRPr="00A57D11">
              <w:rPr>
                <w:rFonts w:ascii="Calibri" w:hAnsi="Calibri" w:cs="Calibri"/>
                <w:sz w:val="22"/>
                <w:szCs w:val="22"/>
              </w:rPr>
              <w:t>Sometimes missed one section in the drop down menu and therefore did not update.  Only noticing when going back in to make changes that updates had not happened.</w:t>
            </w:r>
          </w:p>
        </w:tc>
      </w:tr>
    </w:tbl>
    <w:p w14:paraId="05B0BBA3" w14:textId="77777777" w:rsidR="00B358B8" w:rsidRPr="00A6217F" w:rsidRDefault="00B358B8" w:rsidP="008B1BDE">
      <w:pPr>
        <w:rPr>
          <w:rFonts w:ascii="Calibri" w:hAnsi="Calibri" w:cs="Calibri"/>
          <w:b/>
          <w:sz w:val="22"/>
          <w:szCs w:val="22"/>
        </w:rPr>
      </w:pPr>
    </w:p>
    <w:p w14:paraId="539027CF" w14:textId="0219CA36" w:rsidR="00B358B8" w:rsidRPr="00A6217F" w:rsidRDefault="008B1BDE" w:rsidP="00B358B8">
      <w:pPr>
        <w:rPr>
          <w:rFonts w:ascii="Calibri" w:hAnsi="Calibri" w:cs="Calibri"/>
          <w:b/>
          <w:sz w:val="22"/>
          <w:szCs w:val="22"/>
        </w:rPr>
      </w:pPr>
      <w:r w:rsidRPr="00A6217F">
        <w:rPr>
          <w:rFonts w:ascii="Calibri" w:hAnsi="Calibri" w:cs="Calibri"/>
          <w:b/>
          <w:sz w:val="22"/>
          <w:szCs w:val="22"/>
        </w:rPr>
        <w:t xml:space="preserve">Quality and clarity of information provided on the 360 degree safe site about the </w:t>
      </w:r>
      <w:r w:rsidR="008A68A9">
        <w:rPr>
          <w:rFonts w:ascii="Calibri" w:hAnsi="Calibri" w:cs="Calibri"/>
          <w:b/>
          <w:sz w:val="22"/>
          <w:szCs w:val="22"/>
        </w:rPr>
        <w:t xml:space="preserve">Online </w:t>
      </w:r>
      <w:r w:rsidRPr="00A6217F">
        <w:rPr>
          <w:rFonts w:ascii="Calibri" w:hAnsi="Calibri" w:cs="Calibri"/>
          <w:b/>
          <w:sz w:val="22"/>
          <w:szCs w:val="22"/>
        </w:rPr>
        <w:t>Safety Mark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23570A" w:rsidRPr="00A6217F" w14:paraId="5D31B96B" w14:textId="77777777" w:rsidTr="0023570A">
        <w:tc>
          <w:tcPr>
            <w:tcW w:w="9747" w:type="dxa"/>
            <w:shd w:val="clear" w:color="auto" w:fill="auto"/>
          </w:tcPr>
          <w:p w14:paraId="20A46134" w14:textId="3A9CF83E" w:rsidR="0023570A" w:rsidRPr="00A6217F" w:rsidRDefault="0023570A" w:rsidP="00230AD7">
            <w:pPr>
              <w:rPr>
                <w:rFonts w:ascii="Calibri" w:hAnsi="Calibri" w:cs="Calibri"/>
                <w:sz w:val="22"/>
                <w:szCs w:val="22"/>
              </w:rPr>
            </w:pPr>
            <w:r w:rsidRPr="00157AED">
              <w:rPr>
                <w:rFonts w:ascii="Calibri" w:hAnsi="Calibri" w:cs="Calibri"/>
                <w:sz w:val="22"/>
                <w:szCs w:val="22"/>
              </w:rPr>
              <w:t>Information was clear and concise and really helped me to prepare.</w:t>
            </w:r>
          </w:p>
        </w:tc>
      </w:tr>
      <w:tr w:rsidR="0023570A" w:rsidRPr="00A6217F" w14:paraId="03412F2B" w14:textId="77777777" w:rsidTr="0023570A">
        <w:tc>
          <w:tcPr>
            <w:tcW w:w="9747" w:type="dxa"/>
            <w:shd w:val="clear" w:color="auto" w:fill="auto"/>
          </w:tcPr>
          <w:p w14:paraId="27304E86" w14:textId="09A656CC" w:rsidR="0023570A" w:rsidRPr="00A57D11" w:rsidRDefault="0023570A" w:rsidP="00230AD7">
            <w:pPr>
              <w:rPr>
                <w:rFonts w:ascii="Calibri" w:hAnsi="Calibri" w:cs="Calibri"/>
                <w:sz w:val="22"/>
                <w:szCs w:val="22"/>
              </w:rPr>
            </w:pPr>
            <w:r w:rsidRPr="00A57D11">
              <w:rPr>
                <w:rFonts w:ascii="Calibri" w:hAnsi="Calibri" w:cs="Calibri"/>
                <w:sz w:val="22"/>
                <w:szCs w:val="22"/>
              </w:rPr>
              <w:t>Very clear.</w:t>
            </w:r>
          </w:p>
        </w:tc>
      </w:tr>
      <w:tr w:rsidR="0023570A" w:rsidRPr="00A6217F" w14:paraId="6DA5477C" w14:textId="77777777" w:rsidTr="0023570A">
        <w:tc>
          <w:tcPr>
            <w:tcW w:w="9747" w:type="dxa"/>
            <w:shd w:val="clear" w:color="auto" w:fill="auto"/>
          </w:tcPr>
          <w:p w14:paraId="0780A777" w14:textId="2E8C8C14" w:rsidR="0023570A" w:rsidRPr="00A57D11" w:rsidRDefault="0023570A" w:rsidP="00285BCD">
            <w:pPr>
              <w:rPr>
                <w:rFonts w:ascii="Calibri" w:hAnsi="Calibri" w:cs="Calibri"/>
                <w:sz w:val="22"/>
                <w:szCs w:val="22"/>
              </w:rPr>
            </w:pPr>
            <w:r w:rsidRPr="00A57D11">
              <w:rPr>
                <w:rFonts w:ascii="Calibri" w:hAnsi="Calibri" w:cs="Calibri"/>
                <w:sz w:val="22"/>
                <w:szCs w:val="22"/>
              </w:rPr>
              <w:t>Website is useful but a clearer introduction page outlining a breakdown of the whole process could be improved slightly.</w:t>
            </w:r>
          </w:p>
        </w:tc>
      </w:tr>
      <w:tr w:rsidR="0023570A" w:rsidRPr="00A6217F" w14:paraId="0BB41B7C" w14:textId="77777777" w:rsidTr="0023570A">
        <w:tc>
          <w:tcPr>
            <w:tcW w:w="9747" w:type="dxa"/>
            <w:shd w:val="clear" w:color="auto" w:fill="auto"/>
          </w:tcPr>
          <w:p w14:paraId="395EFA46" w14:textId="26EB3E9E" w:rsidR="0023570A" w:rsidRPr="00A57D11" w:rsidRDefault="0023570A" w:rsidP="00285BCD">
            <w:pPr>
              <w:rPr>
                <w:rFonts w:ascii="Calibri" w:hAnsi="Calibri" w:cs="Calibri"/>
                <w:sz w:val="22"/>
                <w:szCs w:val="22"/>
              </w:rPr>
            </w:pPr>
            <w:r w:rsidRPr="00A57D11">
              <w:rPr>
                <w:rFonts w:ascii="Calibri" w:hAnsi="Calibri" w:cs="Calibri"/>
                <w:sz w:val="22"/>
                <w:szCs w:val="22"/>
              </w:rPr>
              <w:t>Information was clear and concise.</w:t>
            </w:r>
          </w:p>
        </w:tc>
      </w:tr>
      <w:tr w:rsidR="0023570A" w:rsidRPr="00A6217F" w14:paraId="31F54CA4" w14:textId="77777777" w:rsidTr="0023570A">
        <w:tc>
          <w:tcPr>
            <w:tcW w:w="9747" w:type="dxa"/>
            <w:shd w:val="clear" w:color="auto" w:fill="auto"/>
          </w:tcPr>
          <w:p w14:paraId="699FC92A" w14:textId="6D5A01EA" w:rsidR="0023570A" w:rsidRPr="00A57D11" w:rsidRDefault="0023570A" w:rsidP="00285BCD">
            <w:pPr>
              <w:rPr>
                <w:rFonts w:ascii="Calibri" w:hAnsi="Calibri" w:cs="Calibri"/>
                <w:sz w:val="22"/>
                <w:szCs w:val="22"/>
              </w:rPr>
            </w:pPr>
            <w:r w:rsidRPr="00A57D11">
              <w:rPr>
                <w:rFonts w:ascii="Calibri" w:hAnsi="Calibri" w:cs="Calibri"/>
                <w:sz w:val="22"/>
                <w:szCs w:val="22"/>
              </w:rPr>
              <w:t>It made me aware of standards that I need to reach and enabled me to be proactive in putting policies in place.</w:t>
            </w:r>
          </w:p>
        </w:tc>
      </w:tr>
    </w:tbl>
    <w:p w14:paraId="0D0F3255" w14:textId="77777777" w:rsidR="00B358B8" w:rsidRPr="00A6217F" w:rsidRDefault="00B358B8" w:rsidP="00B358B8">
      <w:pPr>
        <w:rPr>
          <w:rFonts w:ascii="Calibri" w:hAnsi="Calibri" w:cs="Calibri"/>
          <w:sz w:val="22"/>
          <w:szCs w:val="22"/>
        </w:rPr>
      </w:pPr>
    </w:p>
    <w:p w14:paraId="01C9D680" w14:textId="0ACCCB9A" w:rsidR="001B29E8" w:rsidRDefault="001B29E8" w:rsidP="00B358B8">
      <w:pPr>
        <w:rPr>
          <w:rFonts w:ascii="Calibri" w:hAnsi="Calibri" w:cs="Calibri"/>
          <w:b/>
          <w:sz w:val="22"/>
          <w:szCs w:val="22"/>
        </w:rPr>
      </w:pPr>
    </w:p>
    <w:p w14:paraId="319740BE" w14:textId="40D7AA19" w:rsidR="00B358B8" w:rsidRDefault="008B1BDE" w:rsidP="00B358B8">
      <w:pPr>
        <w:rPr>
          <w:rFonts w:ascii="Calibri" w:hAnsi="Calibri" w:cs="Calibri"/>
          <w:b/>
          <w:sz w:val="22"/>
          <w:szCs w:val="22"/>
        </w:rPr>
      </w:pPr>
      <w:r w:rsidRPr="00A6217F">
        <w:rPr>
          <w:rFonts w:ascii="Calibri" w:hAnsi="Calibri" w:cs="Calibri"/>
          <w:b/>
          <w:sz w:val="22"/>
          <w:szCs w:val="22"/>
        </w:rPr>
        <w:t>Quality and clarity of information provided about the assessment process in advance of the school visit</w:t>
      </w:r>
    </w:p>
    <w:p w14:paraId="2CA55AB3" w14:textId="77777777" w:rsidR="001B29E8" w:rsidRPr="00A6217F" w:rsidRDefault="001B29E8" w:rsidP="00B358B8">
      <w:pPr>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23570A" w:rsidRPr="00A6217F" w14:paraId="4CC54A09" w14:textId="77777777" w:rsidTr="0023570A">
        <w:tc>
          <w:tcPr>
            <w:tcW w:w="9747" w:type="dxa"/>
            <w:shd w:val="clear" w:color="auto" w:fill="auto"/>
          </w:tcPr>
          <w:p w14:paraId="75EAD39E" w14:textId="0ED79432" w:rsidR="0023570A" w:rsidRPr="00A57D11" w:rsidRDefault="0023570A" w:rsidP="00230AD7">
            <w:pPr>
              <w:rPr>
                <w:rFonts w:ascii="Calibri" w:hAnsi="Calibri" w:cs="Calibri"/>
                <w:sz w:val="22"/>
                <w:szCs w:val="22"/>
              </w:rPr>
            </w:pPr>
            <w:r w:rsidRPr="00A57D11">
              <w:rPr>
                <w:rFonts w:ascii="Calibri" w:hAnsi="Calibri" w:cs="Calibri"/>
                <w:sz w:val="22"/>
                <w:szCs w:val="22"/>
              </w:rPr>
              <w:t>The information provided by our assessor was fantastic. I felt prepared moving forward.</w:t>
            </w:r>
          </w:p>
        </w:tc>
      </w:tr>
      <w:tr w:rsidR="0023570A" w:rsidRPr="00A6217F" w14:paraId="7E92D9CC" w14:textId="77777777" w:rsidTr="0023570A">
        <w:tc>
          <w:tcPr>
            <w:tcW w:w="9747" w:type="dxa"/>
            <w:shd w:val="clear" w:color="auto" w:fill="auto"/>
          </w:tcPr>
          <w:p w14:paraId="305D18F2" w14:textId="44C90682" w:rsidR="0023570A" w:rsidRPr="00A57D11" w:rsidRDefault="0023570A" w:rsidP="00230AD7">
            <w:pPr>
              <w:rPr>
                <w:rFonts w:ascii="Calibri" w:hAnsi="Calibri" w:cs="Calibri"/>
                <w:sz w:val="22"/>
                <w:szCs w:val="22"/>
              </w:rPr>
            </w:pPr>
            <w:r w:rsidRPr="00A57D11">
              <w:rPr>
                <w:rFonts w:ascii="Calibri" w:hAnsi="Calibri" w:cs="Calibri"/>
                <w:sz w:val="22"/>
                <w:szCs w:val="22"/>
              </w:rPr>
              <w:t xml:space="preserve">She </w:t>
            </w:r>
            <w:r w:rsidRPr="00A57D11">
              <w:rPr>
                <w:rFonts w:ascii="Calibri" w:hAnsi="Calibri" w:cs="Calibri"/>
                <w:sz w:val="22"/>
                <w:szCs w:val="22"/>
              </w:rPr>
              <w:t>gave very clear instructions and made expectations for process including meetings and schedule clear. All relevant documents received in timely fashion</w:t>
            </w:r>
          </w:p>
        </w:tc>
      </w:tr>
      <w:tr w:rsidR="0023570A" w:rsidRPr="00A6217F" w14:paraId="72361B51" w14:textId="77777777" w:rsidTr="0023570A">
        <w:tc>
          <w:tcPr>
            <w:tcW w:w="9747" w:type="dxa"/>
            <w:shd w:val="clear" w:color="auto" w:fill="auto"/>
          </w:tcPr>
          <w:p w14:paraId="21C73482" w14:textId="078B2BA6" w:rsidR="0023570A" w:rsidRPr="00A57D11" w:rsidRDefault="0023570A" w:rsidP="00230AD7">
            <w:pPr>
              <w:rPr>
                <w:rFonts w:ascii="Calibri" w:hAnsi="Calibri" w:cs="Calibri"/>
                <w:sz w:val="22"/>
                <w:szCs w:val="22"/>
              </w:rPr>
            </w:pPr>
            <w:r w:rsidRPr="00A57D11">
              <w:rPr>
                <w:rFonts w:ascii="Calibri" w:hAnsi="Calibri" w:cs="Calibri"/>
                <w:sz w:val="22"/>
                <w:szCs w:val="22"/>
              </w:rPr>
              <w:t>We felt very well informed and prepared.</w:t>
            </w:r>
          </w:p>
        </w:tc>
      </w:tr>
      <w:tr w:rsidR="0023570A" w:rsidRPr="00A6217F" w14:paraId="257F204E" w14:textId="77777777" w:rsidTr="0023570A">
        <w:tc>
          <w:tcPr>
            <w:tcW w:w="9747" w:type="dxa"/>
            <w:shd w:val="clear" w:color="auto" w:fill="auto"/>
          </w:tcPr>
          <w:p w14:paraId="7005B1B3" w14:textId="1A74497E" w:rsidR="0023570A" w:rsidRPr="00A57D11" w:rsidRDefault="0023570A" w:rsidP="00230AD7">
            <w:pPr>
              <w:rPr>
                <w:rFonts w:ascii="Calibri" w:hAnsi="Calibri" w:cs="Calibri"/>
                <w:sz w:val="22"/>
                <w:szCs w:val="22"/>
              </w:rPr>
            </w:pPr>
            <w:r w:rsidRPr="00A57D11">
              <w:rPr>
                <w:rFonts w:ascii="Calibri" w:hAnsi="Calibri" w:cs="Calibri"/>
                <w:sz w:val="22"/>
                <w:szCs w:val="22"/>
              </w:rPr>
              <w:t>Information provided before assessment was very clear and enabled us to feel fully prepared for the visit.</w:t>
            </w:r>
          </w:p>
        </w:tc>
      </w:tr>
      <w:tr w:rsidR="0023570A" w:rsidRPr="00A6217F" w14:paraId="3AC444F5" w14:textId="77777777" w:rsidTr="0023570A">
        <w:tc>
          <w:tcPr>
            <w:tcW w:w="9747" w:type="dxa"/>
            <w:shd w:val="clear" w:color="auto" w:fill="auto"/>
          </w:tcPr>
          <w:p w14:paraId="42BBD417" w14:textId="20B8862D" w:rsidR="0023570A" w:rsidRPr="00A57D11" w:rsidRDefault="0023570A" w:rsidP="00230AD7">
            <w:pPr>
              <w:rPr>
                <w:rFonts w:ascii="Calibri" w:hAnsi="Calibri" w:cs="Calibri"/>
                <w:sz w:val="22"/>
                <w:szCs w:val="22"/>
              </w:rPr>
            </w:pPr>
            <w:r w:rsidRPr="00A57D11">
              <w:rPr>
                <w:rFonts w:ascii="Calibri" w:hAnsi="Calibri" w:cs="Calibri"/>
                <w:sz w:val="22"/>
                <w:szCs w:val="22"/>
              </w:rPr>
              <w:t>T</w:t>
            </w:r>
            <w:r w:rsidRPr="00A57D11">
              <w:rPr>
                <w:rFonts w:ascii="Calibri" w:hAnsi="Calibri" w:cs="Calibri"/>
                <w:sz w:val="22"/>
                <w:szCs w:val="22"/>
              </w:rPr>
              <w:t>horough</w:t>
            </w:r>
          </w:p>
        </w:tc>
      </w:tr>
      <w:tr w:rsidR="0023570A" w:rsidRPr="00A6217F" w14:paraId="5D28DE29" w14:textId="77777777" w:rsidTr="0023570A">
        <w:tc>
          <w:tcPr>
            <w:tcW w:w="9747" w:type="dxa"/>
            <w:shd w:val="clear" w:color="auto" w:fill="auto"/>
          </w:tcPr>
          <w:p w14:paraId="1B386289" w14:textId="7DC5450E" w:rsidR="0023570A" w:rsidRPr="00A57D11" w:rsidRDefault="0023570A" w:rsidP="00326325">
            <w:pPr>
              <w:rPr>
                <w:rFonts w:ascii="Calibri" w:hAnsi="Calibri" w:cs="Calibri"/>
                <w:sz w:val="22"/>
                <w:szCs w:val="22"/>
              </w:rPr>
            </w:pPr>
            <w:r w:rsidRPr="00A57D11">
              <w:rPr>
                <w:rFonts w:ascii="Calibri" w:hAnsi="Calibri" w:cs="Calibri"/>
                <w:sz w:val="22"/>
                <w:szCs w:val="22"/>
              </w:rPr>
              <w:t>Information was clear and immediate. The communication was prompt and detailed.</w:t>
            </w:r>
          </w:p>
        </w:tc>
      </w:tr>
      <w:tr w:rsidR="0023570A" w:rsidRPr="00A6217F" w14:paraId="4DF8E5F6" w14:textId="77777777" w:rsidTr="0023570A">
        <w:tc>
          <w:tcPr>
            <w:tcW w:w="9747" w:type="dxa"/>
            <w:shd w:val="clear" w:color="auto" w:fill="auto"/>
          </w:tcPr>
          <w:p w14:paraId="380FB754" w14:textId="36D4E74C" w:rsidR="0023570A" w:rsidRPr="00A57D11" w:rsidRDefault="0023570A" w:rsidP="00230AD7">
            <w:pPr>
              <w:rPr>
                <w:rFonts w:ascii="Calibri" w:hAnsi="Calibri" w:cs="Calibri"/>
                <w:sz w:val="22"/>
                <w:szCs w:val="22"/>
              </w:rPr>
            </w:pPr>
            <w:r w:rsidRPr="00A57D11">
              <w:rPr>
                <w:rFonts w:ascii="Calibri" w:hAnsi="Calibri" w:cs="Calibri"/>
                <w:sz w:val="22"/>
                <w:szCs w:val="22"/>
              </w:rPr>
              <w:t xml:space="preserve">Good information – thorough and precise. </w:t>
            </w:r>
          </w:p>
        </w:tc>
      </w:tr>
    </w:tbl>
    <w:p w14:paraId="7F9A3D2A" w14:textId="77777777" w:rsidR="008A68A9" w:rsidRDefault="008A68A9" w:rsidP="008B1BDE">
      <w:pPr>
        <w:rPr>
          <w:rFonts w:ascii="Calibri" w:hAnsi="Calibri" w:cs="Calibri"/>
          <w:b/>
          <w:sz w:val="22"/>
          <w:szCs w:val="22"/>
        </w:rPr>
      </w:pPr>
    </w:p>
    <w:p w14:paraId="5ABEC5E1" w14:textId="46E8B0B5" w:rsidR="00B358B8" w:rsidRDefault="008B1BDE" w:rsidP="00B358B8">
      <w:pPr>
        <w:rPr>
          <w:rFonts w:ascii="Calibri" w:hAnsi="Calibri" w:cs="Calibri"/>
          <w:b/>
          <w:sz w:val="22"/>
          <w:szCs w:val="22"/>
        </w:rPr>
      </w:pPr>
      <w:r w:rsidRPr="00A6217F">
        <w:rPr>
          <w:rFonts w:ascii="Calibri" w:hAnsi="Calibri" w:cs="Calibri"/>
          <w:b/>
          <w:sz w:val="22"/>
          <w:szCs w:val="22"/>
        </w:rPr>
        <w:t>Communication with the assessor in advance of the school visit</w:t>
      </w:r>
      <w:r w:rsidR="00B358B8" w:rsidRPr="00A6217F">
        <w:rPr>
          <w:rFonts w:ascii="Calibri" w:hAnsi="Calibri" w:cs="Calibri"/>
          <w:b/>
          <w:sz w:val="22"/>
          <w:szCs w:val="22"/>
        </w:rPr>
        <w:t xml:space="preserve"> </w:t>
      </w:r>
    </w:p>
    <w:p w14:paraId="67CFDD74" w14:textId="77777777" w:rsidR="001B29E8" w:rsidRPr="00A6217F" w:rsidRDefault="001B29E8" w:rsidP="00B358B8">
      <w:pPr>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23570A" w:rsidRPr="00A6217F" w14:paraId="29084185" w14:textId="77777777" w:rsidTr="0023570A">
        <w:tc>
          <w:tcPr>
            <w:tcW w:w="9747" w:type="dxa"/>
            <w:shd w:val="clear" w:color="auto" w:fill="auto"/>
          </w:tcPr>
          <w:p w14:paraId="7831C966" w14:textId="2E280566" w:rsidR="0023570A" w:rsidRPr="00A6217F" w:rsidRDefault="0023570A" w:rsidP="00230AD7">
            <w:pPr>
              <w:rPr>
                <w:rFonts w:ascii="Calibri" w:hAnsi="Calibri" w:cs="Calibri"/>
                <w:sz w:val="22"/>
                <w:szCs w:val="22"/>
              </w:rPr>
            </w:pPr>
            <w:r w:rsidRPr="00157AED">
              <w:rPr>
                <w:rFonts w:ascii="Calibri" w:hAnsi="Calibri" w:cs="Calibri"/>
                <w:sz w:val="22"/>
                <w:szCs w:val="22"/>
              </w:rPr>
              <w:t xml:space="preserve">Excellent, </w:t>
            </w:r>
            <w:r>
              <w:rPr>
                <w:rFonts w:ascii="Calibri" w:hAnsi="Calibri" w:cs="Calibri"/>
                <w:sz w:val="22"/>
                <w:szCs w:val="22"/>
              </w:rPr>
              <w:t xml:space="preserve">the Assessor </w:t>
            </w:r>
            <w:r w:rsidRPr="00157AED">
              <w:rPr>
                <w:rFonts w:ascii="Calibri" w:hAnsi="Calibri" w:cs="Calibri"/>
                <w:sz w:val="22"/>
                <w:szCs w:val="22"/>
              </w:rPr>
              <w:t>was able to answer all of my queries and concerns.</w:t>
            </w:r>
          </w:p>
        </w:tc>
      </w:tr>
      <w:tr w:rsidR="0023570A" w:rsidRPr="00A6217F" w14:paraId="76797A4E" w14:textId="77777777" w:rsidTr="0023570A">
        <w:tc>
          <w:tcPr>
            <w:tcW w:w="9747" w:type="dxa"/>
            <w:shd w:val="clear" w:color="auto" w:fill="auto"/>
          </w:tcPr>
          <w:p w14:paraId="219F4727" w14:textId="6FCCFAAE" w:rsidR="0023570A" w:rsidRPr="00A6217F" w:rsidRDefault="0023570A" w:rsidP="00230AD7">
            <w:pPr>
              <w:rPr>
                <w:rFonts w:ascii="Calibri" w:hAnsi="Calibri" w:cs="Calibri"/>
                <w:sz w:val="22"/>
                <w:szCs w:val="22"/>
              </w:rPr>
            </w:pPr>
            <w:r>
              <w:rPr>
                <w:rFonts w:ascii="Calibri" w:hAnsi="Calibri" w:cs="Calibri"/>
                <w:sz w:val="22"/>
                <w:szCs w:val="22"/>
              </w:rPr>
              <w:t xml:space="preserve">She </w:t>
            </w:r>
            <w:r w:rsidRPr="0059491D">
              <w:rPr>
                <w:rFonts w:ascii="Calibri" w:hAnsi="Calibri" w:cs="Calibri"/>
                <w:sz w:val="22"/>
                <w:szCs w:val="22"/>
              </w:rPr>
              <w:t>was always quick to reply to any communication and was proactive in supporting with organisation of meetings</w:t>
            </w:r>
          </w:p>
        </w:tc>
      </w:tr>
      <w:tr w:rsidR="0023570A" w:rsidRPr="00A6217F" w14:paraId="3A26B515" w14:textId="77777777" w:rsidTr="0023570A">
        <w:tc>
          <w:tcPr>
            <w:tcW w:w="9747" w:type="dxa"/>
            <w:shd w:val="clear" w:color="auto" w:fill="auto"/>
          </w:tcPr>
          <w:p w14:paraId="59194987" w14:textId="5AA77E18" w:rsidR="0023570A" w:rsidRPr="00A6217F" w:rsidRDefault="0023570A" w:rsidP="00230AD7">
            <w:pPr>
              <w:rPr>
                <w:rFonts w:ascii="Calibri" w:hAnsi="Calibri" w:cs="Calibri"/>
                <w:sz w:val="22"/>
                <w:szCs w:val="22"/>
              </w:rPr>
            </w:pPr>
            <w:r w:rsidRPr="009313BA">
              <w:rPr>
                <w:rFonts w:ascii="Calibri" w:hAnsi="Calibri" w:cs="Calibri"/>
                <w:sz w:val="22"/>
                <w:szCs w:val="22"/>
              </w:rPr>
              <w:t>Considering the current circumstances, this was excellent. Regular emails, phone calls and zoom calls- could not do more to help!</w:t>
            </w:r>
          </w:p>
        </w:tc>
      </w:tr>
      <w:tr w:rsidR="0023570A" w:rsidRPr="00A6217F" w14:paraId="3BA2869E" w14:textId="77777777" w:rsidTr="0023570A">
        <w:tc>
          <w:tcPr>
            <w:tcW w:w="9747" w:type="dxa"/>
            <w:shd w:val="clear" w:color="auto" w:fill="auto"/>
          </w:tcPr>
          <w:p w14:paraId="15355FA2" w14:textId="47B93061" w:rsidR="0023570A" w:rsidRPr="00A57D11" w:rsidRDefault="0023570A" w:rsidP="00230AD7">
            <w:pPr>
              <w:rPr>
                <w:rFonts w:ascii="Calibri" w:hAnsi="Calibri" w:cs="Calibri"/>
                <w:sz w:val="22"/>
                <w:szCs w:val="22"/>
              </w:rPr>
            </w:pPr>
            <w:r w:rsidRPr="00A57D11">
              <w:rPr>
                <w:rFonts w:ascii="Calibri" w:eastAsia="Arial" w:hAnsi="Calibri" w:cs="Calibri"/>
                <w:sz w:val="22"/>
                <w:szCs w:val="22"/>
              </w:rPr>
              <w:t>Excellent fast response to emails.</w:t>
            </w:r>
          </w:p>
        </w:tc>
      </w:tr>
      <w:tr w:rsidR="0023570A" w:rsidRPr="00A6217F" w14:paraId="47762762" w14:textId="77777777" w:rsidTr="0023570A">
        <w:tc>
          <w:tcPr>
            <w:tcW w:w="9747" w:type="dxa"/>
            <w:shd w:val="clear" w:color="auto" w:fill="auto"/>
          </w:tcPr>
          <w:p w14:paraId="2EB74245" w14:textId="60F4166A" w:rsidR="0023570A" w:rsidRPr="00A57D11" w:rsidRDefault="0023570A" w:rsidP="00230AD7">
            <w:pPr>
              <w:rPr>
                <w:rFonts w:ascii="Calibri" w:hAnsi="Calibri" w:cs="Calibri"/>
                <w:sz w:val="22"/>
                <w:szCs w:val="22"/>
              </w:rPr>
            </w:pPr>
            <w:r w:rsidRPr="00A57D11">
              <w:rPr>
                <w:rFonts w:ascii="Calibri" w:hAnsi="Calibri" w:cs="Calibri"/>
                <w:sz w:val="22"/>
                <w:szCs w:val="22"/>
              </w:rPr>
              <w:t>Emails informing of assessment date &amp; assessor were helpful.</w:t>
            </w:r>
          </w:p>
        </w:tc>
      </w:tr>
      <w:tr w:rsidR="0023570A" w:rsidRPr="00A6217F" w14:paraId="2F36989A" w14:textId="77777777" w:rsidTr="0023570A">
        <w:tc>
          <w:tcPr>
            <w:tcW w:w="9747" w:type="dxa"/>
            <w:shd w:val="clear" w:color="auto" w:fill="auto"/>
          </w:tcPr>
          <w:p w14:paraId="7B74142A" w14:textId="7B5B561D" w:rsidR="0023570A" w:rsidRPr="00A57D11" w:rsidRDefault="0023570A" w:rsidP="00230AD7">
            <w:pPr>
              <w:rPr>
                <w:rFonts w:ascii="Calibri" w:hAnsi="Calibri" w:cs="Calibri"/>
                <w:sz w:val="22"/>
                <w:szCs w:val="22"/>
              </w:rPr>
            </w:pPr>
            <w:r w:rsidRPr="00A57D11">
              <w:rPr>
                <w:rFonts w:ascii="Calibri" w:hAnsi="Calibri" w:cs="Calibri"/>
                <w:sz w:val="22"/>
                <w:szCs w:val="22"/>
              </w:rPr>
              <w:t>Was able to ask questions if I needed to and information about day was clear.</w:t>
            </w:r>
          </w:p>
        </w:tc>
      </w:tr>
      <w:tr w:rsidR="0023570A" w:rsidRPr="00A6217F" w14:paraId="2938DB89" w14:textId="77777777" w:rsidTr="0023570A">
        <w:tc>
          <w:tcPr>
            <w:tcW w:w="9747" w:type="dxa"/>
            <w:shd w:val="clear" w:color="auto" w:fill="auto"/>
          </w:tcPr>
          <w:p w14:paraId="1430A50F" w14:textId="64F4A337" w:rsidR="0023570A" w:rsidRPr="00A57D11" w:rsidRDefault="0023570A" w:rsidP="00230AD7">
            <w:pPr>
              <w:rPr>
                <w:rFonts w:ascii="Calibri" w:hAnsi="Calibri" w:cs="Calibri"/>
                <w:sz w:val="22"/>
                <w:szCs w:val="22"/>
              </w:rPr>
            </w:pPr>
            <w:r w:rsidRPr="00A57D11">
              <w:rPr>
                <w:rFonts w:ascii="Calibri" w:hAnsi="Calibri" w:cs="Calibri"/>
                <w:sz w:val="22"/>
                <w:szCs w:val="22"/>
              </w:rPr>
              <w:t>Assessor was in touch throughout process and very helpful.</w:t>
            </w:r>
          </w:p>
        </w:tc>
      </w:tr>
      <w:tr w:rsidR="0023570A" w:rsidRPr="00A6217F" w14:paraId="1D4EC086" w14:textId="77777777" w:rsidTr="0023570A">
        <w:tc>
          <w:tcPr>
            <w:tcW w:w="9747" w:type="dxa"/>
            <w:shd w:val="clear" w:color="auto" w:fill="auto"/>
          </w:tcPr>
          <w:p w14:paraId="23CA2734" w14:textId="44384B5D" w:rsidR="0023570A" w:rsidRPr="00A57D11" w:rsidRDefault="0023570A" w:rsidP="00230AD7">
            <w:pPr>
              <w:rPr>
                <w:rFonts w:ascii="Calibri" w:hAnsi="Calibri" w:cs="Calibri"/>
                <w:sz w:val="22"/>
                <w:szCs w:val="22"/>
              </w:rPr>
            </w:pPr>
            <w:r w:rsidRPr="00A57D11">
              <w:rPr>
                <w:rFonts w:ascii="Calibri" w:hAnsi="Calibri" w:cs="Calibri"/>
                <w:sz w:val="22"/>
                <w:szCs w:val="22"/>
              </w:rPr>
              <w:t>Very prompt response time</w:t>
            </w:r>
          </w:p>
        </w:tc>
      </w:tr>
      <w:tr w:rsidR="0023570A" w:rsidRPr="00A6217F" w14:paraId="0582A9BD" w14:textId="77777777" w:rsidTr="0023570A">
        <w:tc>
          <w:tcPr>
            <w:tcW w:w="9747" w:type="dxa"/>
            <w:shd w:val="clear" w:color="auto" w:fill="auto"/>
          </w:tcPr>
          <w:p w14:paraId="2614C2D2" w14:textId="3EE087AF" w:rsidR="0023570A" w:rsidRPr="00A57D11" w:rsidRDefault="0023570A" w:rsidP="00230AD7">
            <w:pPr>
              <w:rPr>
                <w:rFonts w:ascii="Calibri" w:hAnsi="Calibri" w:cs="Calibri"/>
                <w:sz w:val="22"/>
                <w:szCs w:val="22"/>
              </w:rPr>
            </w:pPr>
            <w:r w:rsidRPr="00A57D11">
              <w:rPr>
                <w:rFonts w:ascii="Calibri" w:hAnsi="Calibri" w:cs="Calibri"/>
                <w:sz w:val="22"/>
                <w:szCs w:val="22"/>
              </w:rPr>
              <w:t xml:space="preserve">She </w:t>
            </w:r>
            <w:r w:rsidRPr="00A57D11">
              <w:rPr>
                <w:rFonts w:ascii="Calibri" w:hAnsi="Calibri" w:cs="Calibri"/>
                <w:sz w:val="22"/>
                <w:szCs w:val="22"/>
              </w:rPr>
              <w:t>communicated very clearly and explained the process in advance concisely.</w:t>
            </w:r>
          </w:p>
        </w:tc>
      </w:tr>
    </w:tbl>
    <w:p w14:paraId="39C1BDE5" w14:textId="77777777" w:rsidR="008B1BDE" w:rsidRPr="00A6217F" w:rsidRDefault="008B1BDE" w:rsidP="008B1BDE">
      <w:pPr>
        <w:rPr>
          <w:rFonts w:ascii="Calibri" w:hAnsi="Calibri" w:cs="Calibri"/>
          <w:b/>
          <w:sz w:val="22"/>
          <w:szCs w:val="22"/>
        </w:rPr>
      </w:pPr>
    </w:p>
    <w:p w14:paraId="7F6F5EE5" w14:textId="5DB8CAB8" w:rsidR="00B358B8" w:rsidRDefault="008B1BDE" w:rsidP="00B358B8">
      <w:pPr>
        <w:rPr>
          <w:rFonts w:ascii="Calibri" w:hAnsi="Calibri" w:cs="Calibri"/>
          <w:b/>
          <w:sz w:val="22"/>
          <w:szCs w:val="22"/>
        </w:rPr>
      </w:pPr>
      <w:r w:rsidRPr="00A6217F">
        <w:rPr>
          <w:rFonts w:ascii="Calibri" w:hAnsi="Calibri" w:cs="Calibri"/>
          <w:b/>
          <w:sz w:val="22"/>
          <w:szCs w:val="22"/>
        </w:rPr>
        <w:t>Visit schedule template and attached notes</w:t>
      </w:r>
    </w:p>
    <w:p w14:paraId="1545E204" w14:textId="77777777" w:rsidR="001B29E8" w:rsidRPr="00A6217F" w:rsidRDefault="001B29E8" w:rsidP="00B358B8">
      <w:pPr>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23570A" w:rsidRPr="00A6217F" w14:paraId="78067DF5" w14:textId="77777777" w:rsidTr="0023570A">
        <w:tc>
          <w:tcPr>
            <w:tcW w:w="9747" w:type="dxa"/>
            <w:shd w:val="clear" w:color="auto" w:fill="auto"/>
          </w:tcPr>
          <w:p w14:paraId="6BD57C17" w14:textId="33D27938" w:rsidR="0023570A" w:rsidRPr="00A57D11" w:rsidRDefault="0023570A" w:rsidP="0023570A">
            <w:pPr>
              <w:rPr>
                <w:rFonts w:ascii="Calibri" w:hAnsi="Calibri" w:cs="Calibri"/>
                <w:sz w:val="22"/>
                <w:szCs w:val="22"/>
              </w:rPr>
            </w:pPr>
            <w:r w:rsidRPr="00A57D11">
              <w:rPr>
                <w:rFonts w:ascii="Calibri" w:hAnsi="Calibri" w:cs="Calibri"/>
                <w:sz w:val="22"/>
                <w:szCs w:val="22"/>
              </w:rPr>
              <w:t xml:space="preserve">Again, really useful as it helped me be prepared for the meetings and to ensure that I had all information needed. </w:t>
            </w:r>
          </w:p>
        </w:tc>
      </w:tr>
      <w:tr w:rsidR="0023570A" w:rsidRPr="00A6217F" w14:paraId="18F13489" w14:textId="77777777" w:rsidTr="0023570A">
        <w:tc>
          <w:tcPr>
            <w:tcW w:w="9747" w:type="dxa"/>
            <w:shd w:val="clear" w:color="auto" w:fill="auto"/>
          </w:tcPr>
          <w:p w14:paraId="23DE0EF9" w14:textId="7DD77F91" w:rsidR="0023570A" w:rsidRPr="00A57D11" w:rsidRDefault="0023570A" w:rsidP="00367D0B">
            <w:pPr>
              <w:rPr>
                <w:rFonts w:ascii="Calibri" w:hAnsi="Calibri" w:cs="Calibri"/>
                <w:sz w:val="22"/>
                <w:szCs w:val="22"/>
              </w:rPr>
            </w:pPr>
            <w:r w:rsidRPr="00A57D11">
              <w:rPr>
                <w:rFonts w:ascii="Calibri" w:hAnsi="Calibri" w:cs="Calibri"/>
                <w:sz w:val="22"/>
                <w:szCs w:val="22"/>
              </w:rPr>
              <w:t>Very detailed. Also very considerate and flexible with the planning.</w:t>
            </w:r>
          </w:p>
        </w:tc>
      </w:tr>
      <w:tr w:rsidR="0023570A" w:rsidRPr="00A6217F" w14:paraId="55F5AD40" w14:textId="77777777" w:rsidTr="0023570A">
        <w:tc>
          <w:tcPr>
            <w:tcW w:w="9747" w:type="dxa"/>
            <w:shd w:val="clear" w:color="auto" w:fill="auto"/>
          </w:tcPr>
          <w:p w14:paraId="5B3D33B6" w14:textId="2C8129AB" w:rsidR="0023570A" w:rsidRPr="00A57D11" w:rsidRDefault="0023570A" w:rsidP="0023570A">
            <w:pPr>
              <w:rPr>
                <w:rFonts w:ascii="Calibri" w:hAnsi="Calibri" w:cs="Calibri"/>
                <w:sz w:val="22"/>
                <w:szCs w:val="22"/>
              </w:rPr>
            </w:pPr>
            <w:r w:rsidRPr="00A57D11">
              <w:rPr>
                <w:rFonts w:ascii="Calibri" w:hAnsi="Calibri" w:cs="Calibri"/>
                <w:sz w:val="22"/>
                <w:szCs w:val="22"/>
              </w:rPr>
              <w:t>Extremely helpful in planning the day.</w:t>
            </w:r>
          </w:p>
        </w:tc>
      </w:tr>
      <w:tr w:rsidR="0023570A" w:rsidRPr="00A6217F" w14:paraId="1B62376C" w14:textId="77777777" w:rsidTr="0023570A">
        <w:tc>
          <w:tcPr>
            <w:tcW w:w="9747" w:type="dxa"/>
            <w:shd w:val="clear" w:color="auto" w:fill="auto"/>
          </w:tcPr>
          <w:p w14:paraId="38DD430E" w14:textId="7228542B" w:rsidR="0023570A" w:rsidRPr="00A57D11" w:rsidRDefault="0023570A" w:rsidP="0023570A">
            <w:pPr>
              <w:rPr>
                <w:rFonts w:ascii="Calibri" w:hAnsi="Calibri" w:cs="Calibri"/>
                <w:sz w:val="22"/>
                <w:szCs w:val="22"/>
              </w:rPr>
            </w:pPr>
            <w:r w:rsidRPr="00A57D11">
              <w:rPr>
                <w:rFonts w:ascii="Calibri" w:hAnsi="Calibri" w:cs="Calibri"/>
                <w:sz w:val="22"/>
                <w:szCs w:val="22"/>
              </w:rPr>
              <w:t>Draft timetable was really helpful.</w:t>
            </w:r>
          </w:p>
        </w:tc>
      </w:tr>
      <w:tr w:rsidR="0023570A" w:rsidRPr="00A6217F" w14:paraId="048F7326" w14:textId="77777777" w:rsidTr="0023570A">
        <w:tc>
          <w:tcPr>
            <w:tcW w:w="9747" w:type="dxa"/>
            <w:shd w:val="clear" w:color="auto" w:fill="auto"/>
          </w:tcPr>
          <w:p w14:paraId="497765F6" w14:textId="1031E7AA" w:rsidR="0023570A" w:rsidRPr="00A57D11" w:rsidRDefault="0023570A" w:rsidP="0023570A">
            <w:pPr>
              <w:rPr>
                <w:rFonts w:ascii="Calibri" w:hAnsi="Calibri" w:cs="Calibri"/>
                <w:sz w:val="22"/>
                <w:szCs w:val="22"/>
              </w:rPr>
            </w:pPr>
            <w:r w:rsidRPr="00A57D11">
              <w:rPr>
                <w:rFonts w:ascii="Calibri" w:hAnsi="Calibri" w:cs="Calibri"/>
                <w:sz w:val="22"/>
                <w:szCs w:val="22"/>
              </w:rPr>
              <w:t>These were all sent early on in the process and easy to complete.</w:t>
            </w:r>
          </w:p>
        </w:tc>
      </w:tr>
      <w:tr w:rsidR="0023570A" w:rsidRPr="00A6217F" w14:paraId="37986A3D" w14:textId="77777777" w:rsidTr="0023570A">
        <w:tc>
          <w:tcPr>
            <w:tcW w:w="9747" w:type="dxa"/>
            <w:shd w:val="clear" w:color="auto" w:fill="auto"/>
          </w:tcPr>
          <w:p w14:paraId="770FE385" w14:textId="5E062335" w:rsidR="0023570A" w:rsidRPr="00A57D11" w:rsidRDefault="0023570A" w:rsidP="002F2C30">
            <w:pPr>
              <w:rPr>
                <w:rFonts w:ascii="Calibri" w:hAnsi="Calibri" w:cs="Calibri"/>
                <w:sz w:val="22"/>
                <w:szCs w:val="22"/>
              </w:rPr>
            </w:pPr>
            <w:r w:rsidRPr="00A57D11">
              <w:rPr>
                <w:rFonts w:ascii="Calibri" w:hAnsi="Calibri" w:cs="Calibri"/>
                <w:sz w:val="22"/>
                <w:szCs w:val="22"/>
              </w:rPr>
              <w:t xml:space="preserve">Very clear and precise. </w:t>
            </w:r>
          </w:p>
        </w:tc>
      </w:tr>
    </w:tbl>
    <w:p w14:paraId="7FD799B8" w14:textId="77777777" w:rsidR="00B358B8" w:rsidRPr="00A6217F" w:rsidRDefault="00B358B8" w:rsidP="00B358B8">
      <w:pPr>
        <w:rPr>
          <w:rFonts w:ascii="Calibri" w:hAnsi="Calibri" w:cs="Calibri"/>
          <w:sz w:val="22"/>
          <w:szCs w:val="22"/>
        </w:rPr>
      </w:pPr>
    </w:p>
    <w:p w14:paraId="50E8D60D" w14:textId="2C6F92D8" w:rsidR="00B358B8" w:rsidRDefault="008B1BDE" w:rsidP="00B358B8">
      <w:pPr>
        <w:rPr>
          <w:rFonts w:ascii="Calibri" w:hAnsi="Calibri" w:cs="Calibri"/>
          <w:b/>
          <w:sz w:val="22"/>
          <w:szCs w:val="22"/>
        </w:rPr>
      </w:pPr>
      <w:r w:rsidRPr="00A6217F">
        <w:rPr>
          <w:rFonts w:ascii="Calibri" w:hAnsi="Calibri" w:cs="Calibri"/>
          <w:b/>
          <w:sz w:val="22"/>
          <w:szCs w:val="22"/>
        </w:rPr>
        <w:t>Assessor’s ability to communicate  with / relate to members of staff and other adults</w:t>
      </w:r>
    </w:p>
    <w:p w14:paraId="4F612AEE" w14:textId="77777777" w:rsidR="001B29E8" w:rsidRPr="00A6217F" w:rsidRDefault="001B29E8" w:rsidP="00B358B8">
      <w:pPr>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23570A" w:rsidRPr="00A6217F" w14:paraId="607E5B27" w14:textId="77777777" w:rsidTr="0023570A">
        <w:tc>
          <w:tcPr>
            <w:tcW w:w="9747" w:type="dxa"/>
            <w:shd w:val="clear" w:color="auto" w:fill="auto"/>
          </w:tcPr>
          <w:p w14:paraId="37DAD085" w14:textId="0B95A7F2" w:rsidR="0023570A" w:rsidRPr="00A57D11" w:rsidRDefault="0023570A" w:rsidP="00230AD7">
            <w:pPr>
              <w:rPr>
                <w:rFonts w:ascii="Calibri" w:hAnsi="Calibri" w:cs="Calibri"/>
                <w:sz w:val="22"/>
                <w:szCs w:val="22"/>
              </w:rPr>
            </w:pPr>
            <w:r w:rsidRPr="00A57D11">
              <w:rPr>
                <w:rFonts w:ascii="Calibri" w:hAnsi="Calibri" w:cs="Calibri"/>
                <w:sz w:val="22"/>
                <w:szCs w:val="22"/>
              </w:rPr>
              <w:t>W</w:t>
            </w:r>
            <w:r w:rsidRPr="00A57D11">
              <w:rPr>
                <w:rFonts w:ascii="Calibri" w:hAnsi="Calibri" w:cs="Calibri"/>
                <w:sz w:val="22"/>
                <w:szCs w:val="22"/>
              </w:rPr>
              <w:t>as able to make everyone feel at ease as she has a very friendly manner.</w:t>
            </w:r>
          </w:p>
        </w:tc>
      </w:tr>
      <w:tr w:rsidR="0023570A" w:rsidRPr="00A6217F" w14:paraId="7A68BC7D" w14:textId="77777777" w:rsidTr="0023570A">
        <w:tc>
          <w:tcPr>
            <w:tcW w:w="9747" w:type="dxa"/>
            <w:shd w:val="clear" w:color="auto" w:fill="auto"/>
          </w:tcPr>
          <w:p w14:paraId="28F5D7E9" w14:textId="5A5BD206" w:rsidR="0023570A" w:rsidRPr="00A57D11" w:rsidRDefault="0023570A" w:rsidP="00230AD7">
            <w:pPr>
              <w:rPr>
                <w:rFonts w:ascii="Calibri" w:hAnsi="Calibri" w:cs="Calibri"/>
                <w:sz w:val="22"/>
                <w:szCs w:val="22"/>
              </w:rPr>
            </w:pPr>
            <w:r w:rsidRPr="00A57D11">
              <w:rPr>
                <w:rFonts w:ascii="Calibri" w:hAnsi="Calibri" w:cs="Calibri"/>
                <w:sz w:val="22"/>
                <w:szCs w:val="22"/>
              </w:rPr>
              <w:t xml:space="preserve">She </w:t>
            </w:r>
            <w:r w:rsidRPr="00A57D11">
              <w:rPr>
                <w:rFonts w:ascii="Calibri" w:hAnsi="Calibri" w:cs="Calibri"/>
                <w:sz w:val="22"/>
                <w:szCs w:val="22"/>
              </w:rPr>
              <w:t>asked clear questions and developed a professional and supportive rapport with members of staff</w:t>
            </w:r>
          </w:p>
        </w:tc>
      </w:tr>
      <w:tr w:rsidR="0023570A" w:rsidRPr="00A6217F" w14:paraId="27D30A34" w14:textId="77777777" w:rsidTr="0023570A">
        <w:tc>
          <w:tcPr>
            <w:tcW w:w="9747" w:type="dxa"/>
            <w:shd w:val="clear" w:color="auto" w:fill="auto"/>
          </w:tcPr>
          <w:p w14:paraId="5E3B665E" w14:textId="7E8E8D5A" w:rsidR="0023570A" w:rsidRPr="00A57D11" w:rsidRDefault="0023570A" w:rsidP="003D731F">
            <w:pPr>
              <w:rPr>
                <w:rFonts w:ascii="Calibri" w:hAnsi="Calibri" w:cs="Calibri"/>
                <w:sz w:val="22"/>
                <w:szCs w:val="22"/>
              </w:rPr>
            </w:pPr>
            <w:r w:rsidRPr="00A57D11">
              <w:rPr>
                <w:rFonts w:ascii="Calibri" w:hAnsi="Calibri" w:cs="Calibri"/>
                <w:sz w:val="22"/>
                <w:szCs w:val="22"/>
              </w:rPr>
              <w:t>The assessor put all of the staff involved in the inspection at ease and therefore made the inspection less stressful/nerve wracking for those involved.</w:t>
            </w:r>
          </w:p>
        </w:tc>
      </w:tr>
      <w:tr w:rsidR="0023570A" w:rsidRPr="00A6217F" w14:paraId="40D7EA98" w14:textId="77777777" w:rsidTr="0023570A">
        <w:tc>
          <w:tcPr>
            <w:tcW w:w="9747" w:type="dxa"/>
            <w:shd w:val="clear" w:color="auto" w:fill="auto"/>
          </w:tcPr>
          <w:p w14:paraId="079A2DB3" w14:textId="3745C7AD" w:rsidR="0023570A" w:rsidRPr="00A57D11" w:rsidRDefault="0023570A" w:rsidP="00D70ABB">
            <w:pPr>
              <w:rPr>
                <w:rFonts w:ascii="Calibri" w:hAnsi="Calibri" w:cs="Calibri"/>
                <w:sz w:val="22"/>
                <w:szCs w:val="22"/>
              </w:rPr>
            </w:pPr>
            <w:r w:rsidRPr="00A57D11">
              <w:rPr>
                <w:rFonts w:ascii="Calibri" w:eastAsia="Arial" w:hAnsi="Calibri" w:cs="Calibri"/>
                <w:sz w:val="22"/>
                <w:szCs w:val="22"/>
              </w:rPr>
              <w:t xml:space="preserve">Assessor made staff and other adults feel relaxed and able to answer </w:t>
            </w:r>
          </w:p>
        </w:tc>
      </w:tr>
      <w:tr w:rsidR="0023570A" w:rsidRPr="00A6217F" w14:paraId="6C72BF20" w14:textId="77777777" w:rsidTr="0023570A">
        <w:tc>
          <w:tcPr>
            <w:tcW w:w="9747" w:type="dxa"/>
            <w:shd w:val="clear" w:color="auto" w:fill="auto"/>
          </w:tcPr>
          <w:p w14:paraId="26497DFB" w14:textId="6BA04312" w:rsidR="0023570A" w:rsidRPr="00A57D11" w:rsidRDefault="0023570A" w:rsidP="00D70ABB">
            <w:pPr>
              <w:rPr>
                <w:rFonts w:ascii="Calibri" w:hAnsi="Calibri" w:cs="Calibri"/>
                <w:sz w:val="22"/>
                <w:szCs w:val="22"/>
              </w:rPr>
            </w:pPr>
            <w:r w:rsidRPr="00A57D11">
              <w:rPr>
                <w:rFonts w:ascii="Calibri" w:hAnsi="Calibri" w:cs="Calibri"/>
                <w:sz w:val="22"/>
                <w:szCs w:val="22"/>
              </w:rPr>
              <w:t>Approachable and didn’t mind clarifying questions for staff.</w:t>
            </w:r>
          </w:p>
        </w:tc>
      </w:tr>
      <w:tr w:rsidR="0023570A" w:rsidRPr="00A6217F" w14:paraId="7887A292" w14:textId="77777777" w:rsidTr="0023570A">
        <w:tc>
          <w:tcPr>
            <w:tcW w:w="9747" w:type="dxa"/>
            <w:shd w:val="clear" w:color="auto" w:fill="auto"/>
          </w:tcPr>
          <w:p w14:paraId="732549A8" w14:textId="7F285C36" w:rsidR="0023570A" w:rsidRPr="00A57D11" w:rsidRDefault="0023570A" w:rsidP="00D70ABB">
            <w:pPr>
              <w:rPr>
                <w:rFonts w:ascii="Calibri" w:hAnsi="Calibri" w:cs="Calibri"/>
                <w:sz w:val="22"/>
                <w:szCs w:val="22"/>
              </w:rPr>
            </w:pPr>
            <w:r w:rsidRPr="00A57D11">
              <w:rPr>
                <w:rFonts w:ascii="Calibri" w:hAnsi="Calibri" w:cs="Calibri"/>
                <w:sz w:val="22"/>
                <w:szCs w:val="22"/>
              </w:rPr>
              <w:t>Amy was excellent and made everyone feel very comfortable. Her questions were clear and easy to understand.</w:t>
            </w:r>
          </w:p>
        </w:tc>
      </w:tr>
      <w:tr w:rsidR="0023570A" w:rsidRPr="00A6217F" w14:paraId="16C8D00C" w14:textId="77777777" w:rsidTr="0023570A">
        <w:tc>
          <w:tcPr>
            <w:tcW w:w="9747" w:type="dxa"/>
            <w:shd w:val="clear" w:color="auto" w:fill="auto"/>
          </w:tcPr>
          <w:p w14:paraId="464316A7" w14:textId="7FD2C3BE" w:rsidR="0023570A" w:rsidRPr="00A57D11" w:rsidRDefault="0023570A" w:rsidP="00D70ABB">
            <w:pPr>
              <w:rPr>
                <w:rFonts w:ascii="Calibri" w:hAnsi="Calibri" w:cs="Calibri"/>
                <w:sz w:val="22"/>
                <w:szCs w:val="22"/>
              </w:rPr>
            </w:pPr>
            <w:r w:rsidRPr="00A57D11">
              <w:rPr>
                <w:rFonts w:ascii="Calibri" w:hAnsi="Calibri" w:cs="Calibri"/>
                <w:sz w:val="22"/>
                <w:szCs w:val="22"/>
              </w:rPr>
              <w:t>Excellent</w:t>
            </w:r>
          </w:p>
        </w:tc>
      </w:tr>
      <w:tr w:rsidR="0023570A" w:rsidRPr="00A6217F" w14:paraId="50AD78E8" w14:textId="77777777" w:rsidTr="0023570A">
        <w:tc>
          <w:tcPr>
            <w:tcW w:w="9747" w:type="dxa"/>
            <w:shd w:val="clear" w:color="auto" w:fill="auto"/>
          </w:tcPr>
          <w:p w14:paraId="22C3E824" w14:textId="2C511630" w:rsidR="0023570A" w:rsidRPr="00A57D11" w:rsidRDefault="0023570A" w:rsidP="00D70ABB">
            <w:pPr>
              <w:rPr>
                <w:rFonts w:ascii="Calibri" w:hAnsi="Calibri" w:cs="Calibri"/>
                <w:sz w:val="22"/>
                <w:szCs w:val="22"/>
              </w:rPr>
            </w:pPr>
            <w:r w:rsidRPr="00A57D11">
              <w:rPr>
                <w:rFonts w:ascii="Calibri" w:hAnsi="Calibri" w:cs="Calibri"/>
                <w:sz w:val="22"/>
                <w:szCs w:val="22"/>
              </w:rPr>
              <w:t>Very friendly and reassured everyone involved in the process.</w:t>
            </w:r>
          </w:p>
        </w:tc>
      </w:tr>
      <w:tr w:rsidR="0023570A" w:rsidRPr="00A6217F" w14:paraId="49EAE046" w14:textId="77777777" w:rsidTr="0023570A">
        <w:tc>
          <w:tcPr>
            <w:tcW w:w="9747" w:type="dxa"/>
            <w:shd w:val="clear" w:color="auto" w:fill="auto"/>
          </w:tcPr>
          <w:p w14:paraId="7D94A0D4" w14:textId="3A7CFC18" w:rsidR="0023570A" w:rsidRPr="00A57D11" w:rsidRDefault="0023570A" w:rsidP="00D70ABB">
            <w:pPr>
              <w:rPr>
                <w:rFonts w:ascii="Calibri" w:hAnsi="Calibri" w:cs="Calibri"/>
                <w:sz w:val="22"/>
                <w:szCs w:val="22"/>
              </w:rPr>
            </w:pPr>
            <w:r w:rsidRPr="00A57D11">
              <w:rPr>
                <w:rFonts w:ascii="Calibri" w:hAnsi="Calibri" w:cs="Calibri"/>
                <w:sz w:val="22"/>
                <w:szCs w:val="22"/>
              </w:rPr>
              <w:lastRenderedPageBreak/>
              <w:t xml:space="preserve">She </w:t>
            </w:r>
            <w:r w:rsidRPr="00A57D11">
              <w:rPr>
                <w:rFonts w:ascii="Calibri" w:hAnsi="Calibri" w:cs="Calibri"/>
                <w:sz w:val="22"/>
                <w:szCs w:val="22"/>
              </w:rPr>
              <w:t>communicated in a professional and friendly manner throughout the day. She put us at ease and comprehensively covered all areas.</w:t>
            </w:r>
          </w:p>
        </w:tc>
      </w:tr>
      <w:tr w:rsidR="0023570A" w:rsidRPr="00A6217F" w14:paraId="6C993233" w14:textId="77777777" w:rsidTr="0023570A">
        <w:tc>
          <w:tcPr>
            <w:tcW w:w="9747" w:type="dxa"/>
            <w:shd w:val="clear" w:color="auto" w:fill="auto"/>
          </w:tcPr>
          <w:p w14:paraId="792070ED" w14:textId="0907A444" w:rsidR="0023570A" w:rsidRPr="00A57D11" w:rsidRDefault="0023570A" w:rsidP="00D70ABB">
            <w:pPr>
              <w:rPr>
                <w:rFonts w:ascii="Calibri" w:hAnsi="Calibri" w:cs="Calibri"/>
                <w:sz w:val="22"/>
                <w:szCs w:val="22"/>
              </w:rPr>
            </w:pPr>
            <w:r w:rsidRPr="00A57D11">
              <w:rPr>
                <w:rFonts w:ascii="Calibri" w:hAnsi="Calibri" w:cs="Calibri"/>
                <w:sz w:val="22"/>
                <w:szCs w:val="22"/>
              </w:rPr>
              <w:t xml:space="preserve">Excellent </w:t>
            </w:r>
          </w:p>
        </w:tc>
      </w:tr>
      <w:tr w:rsidR="0023570A" w:rsidRPr="00A6217F" w14:paraId="368CAD02" w14:textId="77777777" w:rsidTr="0023570A">
        <w:tc>
          <w:tcPr>
            <w:tcW w:w="9747" w:type="dxa"/>
            <w:shd w:val="clear" w:color="auto" w:fill="auto"/>
          </w:tcPr>
          <w:p w14:paraId="6FB9660B" w14:textId="26E6487A" w:rsidR="0023570A" w:rsidRPr="00A57D11" w:rsidRDefault="0023570A" w:rsidP="00D70ABB">
            <w:pPr>
              <w:rPr>
                <w:rFonts w:ascii="Calibri" w:hAnsi="Calibri" w:cs="Calibri"/>
                <w:sz w:val="22"/>
                <w:szCs w:val="22"/>
              </w:rPr>
            </w:pPr>
            <w:r w:rsidRPr="00A57D11">
              <w:rPr>
                <w:rFonts w:ascii="Calibri" w:hAnsi="Calibri" w:cs="Calibri"/>
                <w:sz w:val="22"/>
                <w:szCs w:val="22"/>
              </w:rPr>
              <w:t xml:space="preserve">The Assessor </w:t>
            </w:r>
            <w:r w:rsidRPr="00A57D11">
              <w:rPr>
                <w:rFonts w:ascii="Calibri" w:hAnsi="Calibri" w:cs="Calibri"/>
                <w:sz w:val="22"/>
                <w:szCs w:val="22"/>
              </w:rPr>
              <w:t>was very friendly and approachable. Children felt a</w:t>
            </w:r>
            <w:r w:rsidRPr="00A57D11">
              <w:rPr>
                <w:rFonts w:ascii="Calibri" w:hAnsi="Calibri" w:cs="Calibri"/>
                <w:sz w:val="22"/>
                <w:szCs w:val="22"/>
              </w:rPr>
              <w:t>t</w:t>
            </w:r>
            <w:r w:rsidRPr="00A57D11">
              <w:rPr>
                <w:rFonts w:ascii="Calibri" w:hAnsi="Calibri" w:cs="Calibri"/>
                <w:sz w:val="22"/>
                <w:szCs w:val="22"/>
              </w:rPr>
              <w:t xml:space="preserve"> ease when speaking with him.</w:t>
            </w:r>
          </w:p>
        </w:tc>
      </w:tr>
      <w:tr w:rsidR="0023570A" w:rsidRPr="00A6217F" w14:paraId="60808C39" w14:textId="77777777" w:rsidTr="0023570A">
        <w:tc>
          <w:tcPr>
            <w:tcW w:w="9747" w:type="dxa"/>
            <w:shd w:val="clear" w:color="auto" w:fill="auto"/>
          </w:tcPr>
          <w:p w14:paraId="2E71D837" w14:textId="1BD02F9D" w:rsidR="0023570A" w:rsidRPr="00A57D11" w:rsidRDefault="0023570A" w:rsidP="00D70ABB">
            <w:pPr>
              <w:rPr>
                <w:rFonts w:ascii="Calibri" w:hAnsi="Calibri" w:cs="Calibri"/>
                <w:sz w:val="22"/>
                <w:szCs w:val="22"/>
              </w:rPr>
            </w:pPr>
            <w:r w:rsidRPr="00A57D11">
              <w:rPr>
                <w:rFonts w:ascii="Calibri" w:hAnsi="Calibri" w:cs="Calibri"/>
                <w:sz w:val="22"/>
                <w:szCs w:val="22"/>
              </w:rPr>
              <w:t>S</w:t>
            </w:r>
            <w:r w:rsidRPr="00A57D11">
              <w:rPr>
                <w:rFonts w:ascii="Calibri" w:hAnsi="Calibri" w:cs="Calibri"/>
                <w:sz w:val="22"/>
                <w:szCs w:val="22"/>
              </w:rPr>
              <w:t xml:space="preserve">he </w:t>
            </w:r>
            <w:r w:rsidRPr="00A57D11">
              <w:rPr>
                <w:rFonts w:ascii="Calibri" w:hAnsi="Calibri" w:cs="Calibri"/>
                <w:sz w:val="22"/>
                <w:szCs w:val="22"/>
              </w:rPr>
              <w:t>put everyone at ease, and they have all said that they found it a valuable experience.</w:t>
            </w:r>
          </w:p>
        </w:tc>
      </w:tr>
    </w:tbl>
    <w:p w14:paraId="21FFDA49" w14:textId="77777777" w:rsidR="008B1BDE" w:rsidRPr="00A6217F" w:rsidRDefault="008B1BDE" w:rsidP="008B1BDE">
      <w:pPr>
        <w:rPr>
          <w:rFonts w:ascii="Calibri" w:hAnsi="Calibri" w:cs="Calibri"/>
          <w:b/>
          <w:sz w:val="22"/>
          <w:szCs w:val="22"/>
        </w:rPr>
      </w:pPr>
    </w:p>
    <w:p w14:paraId="7FE5FC91" w14:textId="34FC7FE2" w:rsidR="00B358B8" w:rsidRDefault="008B1BDE" w:rsidP="00B358B8">
      <w:pPr>
        <w:rPr>
          <w:rFonts w:ascii="Calibri" w:hAnsi="Calibri" w:cs="Calibri"/>
          <w:b/>
          <w:sz w:val="22"/>
          <w:szCs w:val="22"/>
        </w:rPr>
      </w:pPr>
      <w:r w:rsidRPr="00A6217F">
        <w:rPr>
          <w:rFonts w:ascii="Calibri" w:hAnsi="Calibri" w:cs="Calibri"/>
          <w:b/>
          <w:sz w:val="22"/>
          <w:szCs w:val="22"/>
        </w:rPr>
        <w:t>Assessor’s ability to communicate with / relate to  pupils / students</w:t>
      </w:r>
    </w:p>
    <w:p w14:paraId="55C2BF11" w14:textId="77777777" w:rsidR="001B29E8" w:rsidRPr="00A6217F" w:rsidRDefault="001B29E8" w:rsidP="00B358B8">
      <w:pPr>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23570A" w:rsidRPr="00A6217F" w14:paraId="6F8D6092" w14:textId="77777777" w:rsidTr="0023570A">
        <w:tc>
          <w:tcPr>
            <w:tcW w:w="9747" w:type="dxa"/>
            <w:shd w:val="clear" w:color="auto" w:fill="auto"/>
          </w:tcPr>
          <w:p w14:paraId="58CA9A46" w14:textId="49BA99F2" w:rsidR="0023570A" w:rsidRPr="00A57D11" w:rsidRDefault="0023570A" w:rsidP="00230AD7">
            <w:pPr>
              <w:rPr>
                <w:rFonts w:ascii="Calibri" w:hAnsi="Calibri" w:cs="Calibri"/>
                <w:sz w:val="22"/>
                <w:szCs w:val="22"/>
              </w:rPr>
            </w:pPr>
            <w:r w:rsidRPr="00A57D11">
              <w:rPr>
                <w:rFonts w:ascii="Calibri" w:hAnsi="Calibri" w:cs="Calibri"/>
                <w:sz w:val="22"/>
                <w:szCs w:val="22"/>
              </w:rPr>
              <w:t xml:space="preserve">The children loved talking to </w:t>
            </w:r>
            <w:r w:rsidRPr="00A57D11">
              <w:rPr>
                <w:rFonts w:ascii="Calibri" w:hAnsi="Calibri" w:cs="Calibri"/>
                <w:sz w:val="22"/>
                <w:szCs w:val="22"/>
              </w:rPr>
              <w:t>her</w:t>
            </w:r>
            <w:r w:rsidRPr="00A57D11">
              <w:rPr>
                <w:rFonts w:ascii="Calibri" w:hAnsi="Calibri" w:cs="Calibri"/>
                <w:sz w:val="22"/>
                <w:szCs w:val="22"/>
              </w:rPr>
              <w:t>, they felt very grown up!</w:t>
            </w:r>
          </w:p>
        </w:tc>
      </w:tr>
      <w:tr w:rsidR="0023570A" w:rsidRPr="00A6217F" w14:paraId="06C4E0E2" w14:textId="77777777" w:rsidTr="0023570A">
        <w:tc>
          <w:tcPr>
            <w:tcW w:w="9747" w:type="dxa"/>
            <w:shd w:val="clear" w:color="auto" w:fill="auto"/>
          </w:tcPr>
          <w:p w14:paraId="35E0A91F" w14:textId="24050AC9" w:rsidR="0023570A" w:rsidRPr="00A57D11" w:rsidRDefault="0023570A" w:rsidP="00230AD7">
            <w:pPr>
              <w:rPr>
                <w:rFonts w:ascii="Calibri" w:hAnsi="Calibri" w:cs="Calibri"/>
                <w:sz w:val="22"/>
                <w:szCs w:val="22"/>
              </w:rPr>
            </w:pPr>
            <w:r w:rsidRPr="00A57D11">
              <w:rPr>
                <w:rFonts w:ascii="Calibri" w:hAnsi="Calibri" w:cs="Calibri"/>
                <w:sz w:val="22"/>
                <w:szCs w:val="22"/>
              </w:rPr>
              <w:t xml:space="preserve">Fantastic- especially in light of the lockdown. </w:t>
            </w:r>
            <w:r w:rsidRPr="00A57D11">
              <w:rPr>
                <w:rFonts w:ascii="Calibri" w:hAnsi="Calibri" w:cs="Calibri"/>
                <w:sz w:val="22"/>
                <w:szCs w:val="22"/>
              </w:rPr>
              <w:t xml:space="preserve">She </w:t>
            </w:r>
            <w:r w:rsidRPr="00A57D11">
              <w:rPr>
                <w:rFonts w:ascii="Calibri" w:hAnsi="Calibri" w:cs="Calibri"/>
                <w:sz w:val="22"/>
                <w:szCs w:val="22"/>
              </w:rPr>
              <w:t xml:space="preserve">was very user-friendly. The children involved in meetings were clearly nervous at first with meeting someone online that they did not know, but </w:t>
            </w:r>
            <w:r w:rsidRPr="00A57D11">
              <w:rPr>
                <w:rFonts w:ascii="Calibri" w:hAnsi="Calibri" w:cs="Calibri"/>
                <w:sz w:val="22"/>
                <w:szCs w:val="22"/>
              </w:rPr>
              <w:t xml:space="preserve">she </w:t>
            </w:r>
            <w:r w:rsidRPr="00A57D11">
              <w:rPr>
                <w:rFonts w:ascii="Calibri" w:hAnsi="Calibri" w:cs="Calibri"/>
                <w:sz w:val="22"/>
                <w:szCs w:val="22"/>
              </w:rPr>
              <w:t>very quickly put their minds at rest, they settled and were relaxed talking to her</w:t>
            </w:r>
          </w:p>
        </w:tc>
      </w:tr>
      <w:tr w:rsidR="0023570A" w:rsidRPr="00A6217F" w14:paraId="75D68763" w14:textId="77777777" w:rsidTr="0023570A">
        <w:tc>
          <w:tcPr>
            <w:tcW w:w="9747" w:type="dxa"/>
            <w:shd w:val="clear" w:color="auto" w:fill="auto"/>
          </w:tcPr>
          <w:p w14:paraId="2E650DFE" w14:textId="6319EA7C" w:rsidR="0023570A" w:rsidRPr="00A57D11" w:rsidRDefault="0023570A" w:rsidP="00230AD7">
            <w:pPr>
              <w:rPr>
                <w:rFonts w:ascii="Calibri" w:hAnsi="Calibri" w:cs="Calibri"/>
                <w:sz w:val="22"/>
                <w:szCs w:val="22"/>
              </w:rPr>
            </w:pPr>
            <w:r w:rsidRPr="00A57D11">
              <w:rPr>
                <w:rFonts w:ascii="Calibri" w:hAnsi="Calibri" w:cs="Calibri"/>
                <w:sz w:val="22"/>
                <w:szCs w:val="22"/>
              </w:rPr>
              <w:t>As best as they could considering it was via Zoom and not in person. As a staff member was present with the children, this enabled them to feel more comfortable also.</w:t>
            </w:r>
          </w:p>
        </w:tc>
      </w:tr>
      <w:tr w:rsidR="0023570A" w:rsidRPr="00A6217F" w14:paraId="5B682824" w14:textId="77777777" w:rsidTr="0023570A">
        <w:tc>
          <w:tcPr>
            <w:tcW w:w="9747" w:type="dxa"/>
            <w:shd w:val="clear" w:color="auto" w:fill="auto"/>
          </w:tcPr>
          <w:p w14:paraId="33A4FC19" w14:textId="56B512EE" w:rsidR="0023570A" w:rsidRPr="00A57D11" w:rsidRDefault="0023570A" w:rsidP="00230AD7">
            <w:pPr>
              <w:rPr>
                <w:rFonts w:ascii="Calibri" w:hAnsi="Calibri" w:cs="Calibri"/>
                <w:sz w:val="22"/>
                <w:szCs w:val="22"/>
              </w:rPr>
            </w:pPr>
            <w:r w:rsidRPr="00A57D11">
              <w:rPr>
                <w:rFonts w:ascii="Calibri" w:hAnsi="Calibri" w:cs="Calibri"/>
                <w:sz w:val="22"/>
                <w:szCs w:val="22"/>
              </w:rPr>
              <w:t>Welcoming to the children and put them at ease.</w:t>
            </w:r>
          </w:p>
        </w:tc>
      </w:tr>
      <w:tr w:rsidR="0023570A" w:rsidRPr="00A6217F" w14:paraId="0863CCEF" w14:textId="77777777" w:rsidTr="0023570A">
        <w:tc>
          <w:tcPr>
            <w:tcW w:w="9747" w:type="dxa"/>
            <w:shd w:val="clear" w:color="auto" w:fill="auto"/>
          </w:tcPr>
          <w:p w14:paraId="2BC38F79" w14:textId="125A20B6" w:rsidR="0023570A" w:rsidRPr="00A57D11" w:rsidRDefault="0023570A" w:rsidP="00230AD7">
            <w:pPr>
              <w:rPr>
                <w:rFonts w:ascii="Calibri" w:hAnsi="Calibri" w:cs="Calibri"/>
                <w:sz w:val="22"/>
                <w:szCs w:val="22"/>
              </w:rPr>
            </w:pPr>
            <w:r w:rsidRPr="00A57D11">
              <w:rPr>
                <w:rFonts w:ascii="Calibri" w:hAnsi="Calibri" w:cs="Calibri"/>
                <w:sz w:val="22"/>
                <w:szCs w:val="22"/>
              </w:rPr>
              <w:t xml:space="preserve">As with the adults, </w:t>
            </w:r>
            <w:r w:rsidRPr="00A57D11">
              <w:rPr>
                <w:rFonts w:ascii="Calibri" w:hAnsi="Calibri" w:cs="Calibri"/>
                <w:sz w:val="22"/>
                <w:szCs w:val="22"/>
              </w:rPr>
              <w:t xml:space="preserve">she </w:t>
            </w:r>
            <w:r w:rsidRPr="00A57D11">
              <w:rPr>
                <w:rFonts w:ascii="Calibri" w:hAnsi="Calibri" w:cs="Calibri"/>
                <w:sz w:val="22"/>
                <w:szCs w:val="22"/>
              </w:rPr>
              <w:t>was very clear with the children who all felt comfortable and were able to understand and feel confident answering the questions that she was asking.</w:t>
            </w:r>
          </w:p>
        </w:tc>
      </w:tr>
      <w:tr w:rsidR="0023570A" w:rsidRPr="00A6217F" w14:paraId="2216AA03" w14:textId="77777777" w:rsidTr="0023570A">
        <w:tc>
          <w:tcPr>
            <w:tcW w:w="9747" w:type="dxa"/>
            <w:shd w:val="clear" w:color="auto" w:fill="auto"/>
          </w:tcPr>
          <w:p w14:paraId="2578B078" w14:textId="42F6C7B7" w:rsidR="0023570A" w:rsidRPr="00A57D11" w:rsidRDefault="0023570A" w:rsidP="00230AD7">
            <w:pPr>
              <w:rPr>
                <w:rFonts w:ascii="Calibri" w:hAnsi="Calibri" w:cs="Calibri"/>
                <w:sz w:val="22"/>
                <w:szCs w:val="22"/>
              </w:rPr>
            </w:pPr>
            <w:r w:rsidRPr="00A57D11">
              <w:rPr>
                <w:rFonts w:ascii="Calibri" w:hAnsi="Calibri" w:cs="Calibri"/>
                <w:sz w:val="22"/>
                <w:szCs w:val="22"/>
              </w:rPr>
              <w:t>Excellent</w:t>
            </w:r>
          </w:p>
        </w:tc>
      </w:tr>
      <w:tr w:rsidR="0023570A" w:rsidRPr="00A6217F" w14:paraId="0240248F" w14:textId="77777777" w:rsidTr="0023570A">
        <w:tc>
          <w:tcPr>
            <w:tcW w:w="9747" w:type="dxa"/>
            <w:shd w:val="clear" w:color="auto" w:fill="auto"/>
          </w:tcPr>
          <w:p w14:paraId="399E200B" w14:textId="22A63D71" w:rsidR="0023570A" w:rsidRPr="00A57D11" w:rsidRDefault="0023570A" w:rsidP="00230AD7">
            <w:pPr>
              <w:rPr>
                <w:rFonts w:ascii="Calibri" w:hAnsi="Calibri" w:cs="Calibri"/>
                <w:sz w:val="22"/>
                <w:szCs w:val="22"/>
              </w:rPr>
            </w:pPr>
            <w:r w:rsidRPr="00A57D11">
              <w:rPr>
                <w:rFonts w:ascii="Calibri" w:hAnsi="Calibri" w:cs="Calibri"/>
                <w:sz w:val="22"/>
                <w:szCs w:val="22"/>
              </w:rPr>
              <w:t xml:space="preserve">She </w:t>
            </w:r>
            <w:r w:rsidRPr="00A57D11">
              <w:rPr>
                <w:rFonts w:ascii="Calibri" w:hAnsi="Calibri" w:cs="Calibri"/>
                <w:sz w:val="22"/>
                <w:szCs w:val="22"/>
              </w:rPr>
              <w:t>directed her questions to the pupils in a very age appropriate way. She displayed a warm, caring approach to them.</w:t>
            </w:r>
          </w:p>
        </w:tc>
      </w:tr>
      <w:tr w:rsidR="0023570A" w:rsidRPr="00A6217F" w14:paraId="0F76DEA3" w14:textId="77777777" w:rsidTr="0023570A">
        <w:tc>
          <w:tcPr>
            <w:tcW w:w="9747" w:type="dxa"/>
            <w:shd w:val="clear" w:color="auto" w:fill="auto"/>
          </w:tcPr>
          <w:p w14:paraId="03AC9904" w14:textId="369D6A1E" w:rsidR="0023570A" w:rsidRPr="00A57D11" w:rsidRDefault="0023570A" w:rsidP="00230AD7">
            <w:pPr>
              <w:rPr>
                <w:rFonts w:ascii="Calibri" w:hAnsi="Calibri" w:cs="Calibri"/>
                <w:sz w:val="22"/>
                <w:szCs w:val="22"/>
              </w:rPr>
            </w:pPr>
            <w:r w:rsidRPr="00A57D11">
              <w:rPr>
                <w:rFonts w:ascii="Calibri" w:hAnsi="Calibri" w:cs="Calibri"/>
                <w:sz w:val="22"/>
                <w:szCs w:val="22"/>
              </w:rPr>
              <w:t>Just seeing the pupils faces as they came out of the group room from their meeting said it all - Beams all round!</w:t>
            </w:r>
          </w:p>
        </w:tc>
      </w:tr>
    </w:tbl>
    <w:p w14:paraId="5E47BED2" w14:textId="77777777" w:rsidR="00B358B8" w:rsidRPr="00A6217F" w:rsidRDefault="00B358B8" w:rsidP="00B358B8">
      <w:pPr>
        <w:rPr>
          <w:rFonts w:ascii="Calibri" w:hAnsi="Calibri" w:cs="Calibri"/>
          <w:sz w:val="22"/>
          <w:szCs w:val="22"/>
        </w:rPr>
      </w:pPr>
    </w:p>
    <w:p w14:paraId="088671ED" w14:textId="77777777" w:rsidR="008B1BDE" w:rsidRPr="00A6217F" w:rsidRDefault="008B1BDE" w:rsidP="008B1BDE">
      <w:pPr>
        <w:rPr>
          <w:rFonts w:ascii="Calibri" w:hAnsi="Calibri" w:cs="Calibri"/>
          <w:b/>
          <w:sz w:val="22"/>
          <w:szCs w:val="22"/>
        </w:rPr>
      </w:pPr>
      <w:r w:rsidRPr="00A6217F">
        <w:rPr>
          <w:rFonts w:ascii="Calibri" w:hAnsi="Calibri" w:cs="Calibri"/>
          <w:b/>
          <w:sz w:val="22"/>
          <w:szCs w:val="22"/>
        </w:rPr>
        <w:t>Assessor’s knowledge and understanding of the 360 degree safe online tool and assessment process</w:t>
      </w:r>
    </w:p>
    <w:p w14:paraId="64CF9874" w14:textId="77777777" w:rsidR="00B358B8" w:rsidRPr="00A6217F" w:rsidRDefault="00B358B8" w:rsidP="00B358B8">
      <w:pPr>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23570A" w:rsidRPr="00A6217F" w14:paraId="6316673C" w14:textId="77777777" w:rsidTr="0023570A">
        <w:tc>
          <w:tcPr>
            <w:tcW w:w="9747" w:type="dxa"/>
            <w:shd w:val="clear" w:color="auto" w:fill="auto"/>
          </w:tcPr>
          <w:p w14:paraId="46AFD8A1" w14:textId="5A8C66B3" w:rsidR="0023570A" w:rsidRPr="00A57D11" w:rsidRDefault="0023570A" w:rsidP="00135D8F">
            <w:pPr>
              <w:rPr>
                <w:rFonts w:ascii="Calibri" w:hAnsi="Calibri" w:cs="Calibri"/>
                <w:sz w:val="22"/>
                <w:szCs w:val="22"/>
              </w:rPr>
            </w:pPr>
            <w:r w:rsidRPr="00A57D11">
              <w:rPr>
                <w:rFonts w:ascii="Calibri" w:hAnsi="Calibri" w:cs="Calibri"/>
                <w:sz w:val="22"/>
                <w:szCs w:val="22"/>
              </w:rPr>
              <w:t xml:space="preserve">She </w:t>
            </w:r>
            <w:r w:rsidRPr="00A57D11">
              <w:rPr>
                <w:rFonts w:ascii="Calibri" w:hAnsi="Calibri" w:cs="Calibri"/>
                <w:sz w:val="22"/>
                <w:szCs w:val="22"/>
              </w:rPr>
              <w:t>was extremely informative and was able to support me and talk me through any concerns.</w:t>
            </w:r>
          </w:p>
        </w:tc>
      </w:tr>
      <w:tr w:rsidR="0023570A" w:rsidRPr="00A6217F" w14:paraId="120CB94F" w14:textId="77777777" w:rsidTr="0023570A">
        <w:tc>
          <w:tcPr>
            <w:tcW w:w="9747" w:type="dxa"/>
            <w:shd w:val="clear" w:color="auto" w:fill="auto"/>
          </w:tcPr>
          <w:p w14:paraId="64D31D02" w14:textId="09053468" w:rsidR="0023570A" w:rsidRPr="00A57D11" w:rsidRDefault="0023570A" w:rsidP="00367FFD">
            <w:pPr>
              <w:rPr>
                <w:rFonts w:ascii="Calibri" w:hAnsi="Calibri" w:cs="Calibri"/>
                <w:sz w:val="22"/>
                <w:szCs w:val="22"/>
              </w:rPr>
            </w:pPr>
            <w:r w:rsidRPr="00A57D11">
              <w:rPr>
                <w:rFonts w:ascii="Calibri" w:hAnsi="Calibri" w:cs="Calibri"/>
                <w:sz w:val="22"/>
                <w:szCs w:val="22"/>
              </w:rPr>
              <w:t>Thorough understanding. Very confident</w:t>
            </w:r>
          </w:p>
        </w:tc>
      </w:tr>
      <w:tr w:rsidR="0023570A" w:rsidRPr="00A6217F" w14:paraId="46D9ABCB" w14:textId="77777777" w:rsidTr="0023570A">
        <w:tc>
          <w:tcPr>
            <w:tcW w:w="9747" w:type="dxa"/>
            <w:shd w:val="clear" w:color="auto" w:fill="auto"/>
          </w:tcPr>
          <w:p w14:paraId="31593882" w14:textId="4976F11F" w:rsidR="0023570A" w:rsidRPr="00A57D11" w:rsidRDefault="0023570A" w:rsidP="00367FFD">
            <w:pPr>
              <w:rPr>
                <w:rFonts w:ascii="Calibri" w:hAnsi="Calibri" w:cs="Calibri"/>
                <w:sz w:val="22"/>
                <w:szCs w:val="22"/>
              </w:rPr>
            </w:pPr>
            <w:r w:rsidRPr="00A57D11">
              <w:rPr>
                <w:rFonts w:ascii="Calibri" w:hAnsi="Calibri" w:cs="Calibri"/>
                <w:sz w:val="22"/>
                <w:szCs w:val="22"/>
              </w:rPr>
              <w:t>Extremely strong.</w:t>
            </w:r>
          </w:p>
        </w:tc>
      </w:tr>
      <w:tr w:rsidR="0023570A" w:rsidRPr="00A6217F" w14:paraId="0094917D" w14:textId="77777777" w:rsidTr="0023570A">
        <w:tc>
          <w:tcPr>
            <w:tcW w:w="9747" w:type="dxa"/>
            <w:shd w:val="clear" w:color="auto" w:fill="auto"/>
          </w:tcPr>
          <w:p w14:paraId="4D84F414" w14:textId="4C904BA1" w:rsidR="0023570A" w:rsidRPr="00A57D11" w:rsidRDefault="0023570A" w:rsidP="00367FFD">
            <w:pPr>
              <w:rPr>
                <w:rFonts w:ascii="Calibri" w:hAnsi="Calibri" w:cs="Calibri"/>
                <w:sz w:val="22"/>
                <w:szCs w:val="22"/>
              </w:rPr>
            </w:pPr>
            <w:r w:rsidRPr="00A57D11">
              <w:rPr>
                <w:rFonts w:ascii="Calibri" w:hAnsi="Calibri" w:cs="Calibri"/>
                <w:sz w:val="22"/>
                <w:szCs w:val="22"/>
              </w:rPr>
              <w:t xml:space="preserve">Had total confidence in </w:t>
            </w:r>
            <w:r w:rsidRPr="00A57D11">
              <w:rPr>
                <w:rFonts w:ascii="Calibri" w:hAnsi="Calibri" w:cs="Calibri"/>
                <w:sz w:val="22"/>
                <w:szCs w:val="22"/>
              </w:rPr>
              <w:t xml:space="preserve">her </w:t>
            </w:r>
            <w:r w:rsidRPr="00A57D11">
              <w:rPr>
                <w:rFonts w:ascii="Calibri" w:hAnsi="Calibri" w:cs="Calibri"/>
                <w:sz w:val="22"/>
                <w:szCs w:val="22"/>
              </w:rPr>
              <w:t>expertise in this area. She knew what she was talking about.</w:t>
            </w:r>
          </w:p>
        </w:tc>
      </w:tr>
      <w:tr w:rsidR="0023570A" w:rsidRPr="00A6217F" w14:paraId="3D2707BF" w14:textId="77777777" w:rsidTr="0023570A">
        <w:tc>
          <w:tcPr>
            <w:tcW w:w="9747" w:type="dxa"/>
            <w:shd w:val="clear" w:color="auto" w:fill="auto"/>
          </w:tcPr>
          <w:p w14:paraId="73BD3855" w14:textId="5944E12E" w:rsidR="0023570A" w:rsidRPr="00A57D11" w:rsidRDefault="0023570A" w:rsidP="00367FFD">
            <w:pPr>
              <w:rPr>
                <w:rFonts w:ascii="Calibri" w:hAnsi="Calibri" w:cs="Calibri"/>
                <w:sz w:val="22"/>
                <w:szCs w:val="22"/>
              </w:rPr>
            </w:pPr>
            <w:r w:rsidRPr="00A57D11">
              <w:rPr>
                <w:rFonts w:ascii="Calibri" w:hAnsi="Calibri" w:cs="Calibri"/>
                <w:sz w:val="22"/>
                <w:szCs w:val="22"/>
              </w:rPr>
              <w:t>Comprehensive</w:t>
            </w:r>
          </w:p>
        </w:tc>
      </w:tr>
      <w:tr w:rsidR="0023570A" w:rsidRPr="00A6217F" w14:paraId="0FEEB2D0" w14:textId="77777777" w:rsidTr="0023570A">
        <w:tc>
          <w:tcPr>
            <w:tcW w:w="9747" w:type="dxa"/>
            <w:shd w:val="clear" w:color="auto" w:fill="auto"/>
          </w:tcPr>
          <w:p w14:paraId="2ACCDAB2" w14:textId="2234A1B1" w:rsidR="0023570A" w:rsidRPr="00A57D11" w:rsidRDefault="0023570A" w:rsidP="00367FFD">
            <w:pPr>
              <w:rPr>
                <w:rFonts w:ascii="Calibri" w:hAnsi="Calibri" w:cs="Calibri"/>
                <w:sz w:val="22"/>
                <w:szCs w:val="22"/>
              </w:rPr>
            </w:pPr>
            <w:r w:rsidRPr="00A57D11">
              <w:rPr>
                <w:rFonts w:ascii="Calibri" w:hAnsi="Calibri" w:cs="Calibri"/>
                <w:sz w:val="22"/>
                <w:szCs w:val="22"/>
              </w:rPr>
              <w:t xml:space="preserve">She </w:t>
            </w:r>
            <w:r w:rsidRPr="00A57D11">
              <w:rPr>
                <w:rFonts w:ascii="Calibri" w:hAnsi="Calibri" w:cs="Calibri"/>
                <w:sz w:val="22"/>
                <w:szCs w:val="22"/>
              </w:rPr>
              <w:t>was very knowledgeable throughout the whole process.</w:t>
            </w:r>
          </w:p>
        </w:tc>
      </w:tr>
      <w:tr w:rsidR="0023570A" w:rsidRPr="00A6217F" w14:paraId="49A6CEB6" w14:textId="77777777" w:rsidTr="0023570A">
        <w:tc>
          <w:tcPr>
            <w:tcW w:w="9747" w:type="dxa"/>
            <w:shd w:val="clear" w:color="auto" w:fill="auto"/>
          </w:tcPr>
          <w:p w14:paraId="06D23779" w14:textId="78D43F3D" w:rsidR="0023570A" w:rsidRPr="00A57D11" w:rsidRDefault="0023570A" w:rsidP="00367FFD">
            <w:pPr>
              <w:rPr>
                <w:rFonts w:ascii="Calibri" w:hAnsi="Calibri" w:cs="Calibri"/>
                <w:sz w:val="22"/>
                <w:szCs w:val="22"/>
              </w:rPr>
            </w:pPr>
            <w:r w:rsidRPr="00A57D11">
              <w:rPr>
                <w:rFonts w:ascii="Calibri" w:hAnsi="Calibri" w:cs="Calibri"/>
                <w:sz w:val="22"/>
                <w:szCs w:val="22"/>
              </w:rPr>
              <w:t>Excellent knowledge of online safety but also of children’s current online habits</w:t>
            </w:r>
          </w:p>
        </w:tc>
      </w:tr>
    </w:tbl>
    <w:p w14:paraId="1F0BDE27" w14:textId="77777777" w:rsidR="00B87797" w:rsidRPr="00A6217F" w:rsidRDefault="00B87797" w:rsidP="008B1BDE">
      <w:pPr>
        <w:rPr>
          <w:rFonts w:ascii="Calibri" w:hAnsi="Calibri" w:cs="Calibri"/>
          <w:b/>
          <w:sz w:val="22"/>
          <w:szCs w:val="22"/>
        </w:rPr>
      </w:pPr>
    </w:p>
    <w:p w14:paraId="79E5F424" w14:textId="1E106635" w:rsidR="008B1BDE" w:rsidRDefault="008B1BDE" w:rsidP="008B1BDE">
      <w:pPr>
        <w:rPr>
          <w:rFonts w:ascii="Calibri" w:hAnsi="Calibri" w:cs="Calibri"/>
          <w:b/>
          <w:sz w:val="22"/>
          <w:szCs w:val="22"/>
        </w:rPr>
      </w:pPr>
      <w:r w:rsidRPr="00A6217F">
        <w:rPr>
          <w:rFonts w:ascii="Calibri" w:hAnsi="Calibri" w:cs="Calibri"/>
          <w:b/>
          <w:sz w:val="22"/>
          <w:szCs w:val="22"/>
        </w:rPr>
        <w:t>Quality / accuracy of Assessor’s feedback</w:t>
      </w:r>
    </w:p>
    <w:p w14:paraId="762DD14C" w14:textId="77777777" w:rsidR="001B29E8" w:rsidRPr="00A6217F" w:rsidRDefault="001B29E8" w:rsidP="008B1BDE">
      <w:pPr>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23570A" w:rsidRPr="00A6217F" w14:paraId="0CAF3445" w14:textId="77777777" w:rsidTr="0023570A">
        <w:tc>
          <w:tcPr>
            <w:tcW w:w="9747" w:type="dxa"/>
            <w:shd w:val="clear" w:color="auto" w:fill="auto"/>
          </w:tcPr>
          <w:p w14:paraId="15FC5756" w14:textId="4C2FB101" w:rsidR="0023570A" w:rsidRPr="00A6217F" w:rsidRDefault="0023570A" w:rsidP="00135D8F">
            <w:pPr>
              <w:rPr>
                <w:rFonts w:ascii="Calibri" w:hAnsi="Calibri" w:cs="Calibri"/>
                <w:sz w:val="22"/>
                <w:szCs w:val="22"/>
              </w:rPr>
            </w:pPr>
            <w:r w:rsidRPr="00FB5909">
              <w:rPr>
                <w:rFonts w:ascii="Calibri" w:hAnsi="Calibri" w:cs="Calibri"/>
                <w:sz w:val="22"/>
                <w:szCs w:val="22"/>
              </w:rPr>
              <w:t xml:space="preserve">Excellent, I felt that </w:t>
            </w:r>
            <w:r>
              <w:rPr>
                <w:rFonts w:ascii="Calibri" w:hAnsi="Calibri" w:cs="Calibri"/>
                <w:sz w:val="22"/>
                <w:szCs w:val="22"/>
              </w:rPr>
              <w:t xml:space="preserve">she </w:t>
            </w:r>
            <w:r w:rsidRPr="00FB5909">
              <w:rPr>
                <w:rFonts w:ascii="Calibri" w:hAnsi="Calibri" w:cs="Calibri"/>
                <w:sz w:val="22"/>
                <w:szCs w:val="22"/>
              </w:rPr>
              <w:t>had gained a real insight into our school and she was able to help us continue forward on this journey.</w:t>
            </w:r>
          </w:p>
        </w:tc>
      </w:tr>
      <w:tr w:rsidR="0023570A" w:rsidRPr="00A6217F" w14:paraId="7F3B9B16" w14:textId="77777777" w:rsidTr="0023570A">
        <w:tc>
          <w:tcPr>
            <w:tcW w:w="9747" w:type="dxa"/>
            <w:shd w:val="clear" w:color="auto" w:fill="auto"/>
          </w:tcPr>
          <w:p w14:paraId="78B97E9F" w14:textId="5F890F80" w:rsidR="0023570A" w:rsidRPr="00A6217F" w:rsidRDefault="0023570A" w:rsidP="00135D8F">
            <w:pPr>
              <w:rPr>
                <w:rFonts w:ascii="Calibri" w:hAnsi="Calibri" w:cs="Calibri"/>
                <w:sz w:val="22"/>
                <w:szCs w:val="22"/>
              </w:rPr>
            </w:pPr>
            <w:r w:rsidRPr="0059491D">
              <w:rPr>
                <w:rFonts w:ascii="Calibri" w:hAnsi="Calibri" w:cs="Calibri"/>
                <w:sz w:val="22"/>
                <w:szCs w:val="22"/>
              </w:rPr>
              <w:t>All feedback was given clearly and development points were accurate and fair. They have allowed us as a school to target improvements. Thank you for the feedback</w:t>
            </w:r>
          </w:p>
        </w:tc>
      </w:tr>
      <w:tr w:rsidR="0023570A" w:rsidRPr="00A6217F" w14:paraId="6B3D9C1E" w14:textId="77777777" w:rsidTr="0023570A">
        <w:tc>
          <w:tcPr>
            <w:tcW w:w="9747" w:type="dxa"/>
            <w:shd w:val="clear" w:color="auto" w:fill="auto"/>
          </w:tcPr>
          <w:p w14:paraId="64BABEFB" w14:textId="24FA012E" w:rsidR="0023570A" w:rsidRPr="00A57D11" w:rsidRDefault="0023570A" w:rsidP="007C7FE5">
            <w:pPr>
              <w:rPr>
                <w:rFonts w:ascii="Calibri" w:hAnsi="Calibri" w:cs="Calibri"/>
                <w:sz w:val="22"/>
                <w:szCs w:val="22"/>
              </w:rPr>
            </w:pPr>
            <w:r w:rsidRPr="00A57D11">
              <w:rPr>
                <w:rFonts w:ascii="Calibri" w:hAnsi="Calibri" w:cs="Calibri"/>
                <w:sz w:val="22"/>
                <w:szCs w:val="22"/>
              </w:rPr>
              <w:t>Very clear feedback. The strengths discussed reflected the conversations had during the inspection. The areas of improvement were constructive, and will continue the school’s development.</w:t>
            </w:r>
          </w:p>
        </w:tc>
      </w:tr>
      <w:tr w:rsidR="0023570A" w:rsidRPr="00A6217F" w14:paraId="24B840BD" w14:textId="77777777" w:rsidTr="0023570A">
        <w:tc>
          <w:tcPr>
            <w:tcW w:w="9747" w:type="dxa"/>
            <w:shd w:val="clear" w:color="auto" w:fill="auto"/>
          </w:tcPr>
          <w:p w14:paraId="1808CD4A" w14:textId="3D3427B7" w:rsidR="0023570A" w:rsidRPr="00A57D11" w:rsidRDefault="0023570A" w:rsidP="006D221F">
            <w:pPr>
              <w:rPr>
                <w:rFonts w:ascii="Calibri" w:hAnsi="Calibri" w:cs="Calibri"/>
                <w:sz w:val="22"/>
                <w:szCs w:val="22"/>
              </w:rPr>
            </w:pPr>
            <w:r w:rsidRPr="00A57D11">
              <w:rPr>
                <w:rFonts w:ascii="Calibri" w:eastAsia="Arial" w:hAnsi="Calibri" w:cs="Calibri"/>
                <w:sz w:val="22"/>
                <w:szCs w:val="22"/>
              </w:rPr>
              <w:t>Excellent. Very clear and it helped sharing screens on Google Meet</w:t>
            </w:r>
          </w:p>
        </w:tc>
      </w:tr>
      <w:tr w:rsidR="0023570A" w:rsidRPr="00A6217F" w14:paraId="63CB754C" w14:textId="77777777" w:rsidTr="0023570A">
        <w:tc>
          <w:tcPr>
            <w:tcW w:w="9747" w:type="dxa"/>
            <w:shd w:val="clear" w:color="auto" w:fill="auto"/>
          </w:tcPr>
          <w:p w14:paraId="2E3FE1F0" w14:textId="58E10E75" w:rsidR="0023570A" w:rsidRPr="00A57D11" w:rsidRDefault="0023570A" w:rsidP="006D221F">
            <w:pPr>
              <w:rPr>
                <w:rFonts w:ascii="Calibri" w:hAnsi="Calibri" w:cs="Calibri"/>
                <w:sz w:val="22"/>
                <w:szCs w:val="22"/>
              </w:rPr>
            </w:pPr>
            <w:r w:rsidRPr="00A57D11">
              <w:rPr>
                <w:rFonts w:ascii="Calibri" w:hAnsi="Calibri" w:cs="Calibri"/>
                <w:sz w:val="22"/>
                <w:szCs w:val="22"/>
              </w:rPr>
              <w:t>Very accurate and useful.</w:t>
            </w:r>
          </w:p>
        </w:tc>
      </w:tr>
      <w:tr w:rsidR="0023570A" w:rsidRPr="00A6217F" w14:paraId="738216D2" w14:textId="77777777" w:rsidTr="0023570A">
        <w:tc>
          <w:tcPr>
            <w:tcW w:w="9747" w:type="dxa"/>
            <w:shd w:val="clear" w:color="auto" w:fill="auto"/>
          </w:tcPr>
          <w:p w14:paraId="6BF6BB73" w14:textId="55736D5A" w:rsidR="0023570A" w:rsidRPr="00A57D11" w:rsidRDefault="0023570A" w:rsidP="006D221F">
            <w:pPr>
              <w:rPr>
                <w:rFonts w:ascii="Calibri" w:hAnsi="Calibri" w:cs="Calibri"/>
                <w:sz w:val="22"/>
                <w:szCs w:val="22"/>
              </w:rPr>
            </w:pPr>
            <w:r w:rsidRPr="00A57D11">
              <w:rPr>
                <w:rFonts w:ascii="Calibri" w:hAnsi="Calibri" w:cs="Calibri"/>
                <w:sz w:val="22"/>
                <w:szCs w:val="22"/>
              </w:rPr>
              <w:t>Report is detailed and useful to further improving our practise.</w:t>
            </w:r>
          </w:p>
        </w:tc>
      </w:tr>
      <w:tr w:rsidR="0023570A" w:rsidRPr="00A6217F" w14:paraId="5F8C979C" w14:textId="77777777" w:rsidTr="0023570A">
        <w:tc>
          <w:tcPr>
            <w:tcW w:w="9747" w:type="dxa"/>
            <w:shd w:val="clear" w:color="auto" w:fill="auto"/>
          </w:tcPr>
          <w:p w14:paraId="3911162D" w14:textId="091B51C0" w:rsidR="0023570A" w:rsidRPr="00A57D11" w:rsidRDefault="0023570A" w:rsidP="006D221F">
            <w:pPr>
              <w:rPr>
                <w:rFonts w:ascii="Calibri" w:hAnsi="Calibri" w:cs="Calibri"/>
                <w:sz w:val="22"/>
                <w:szCs w:val="22"/>
              </w:rPr>
            </w:pPr>
            <w:r w:rsidRPr="00A57D11">
              <w:rPr>
                <w:rFonts w:ascii="Calibri" w:hAnsi="Calibri" w:cs="Calibri"/>
                <w:sz w:val="22"/>
                <w:szCs w:val="22"/>
              </w:rPr>
              <w:t>Forensic and helpful.</w:t>
            </w:r>
          </w:p>
        </w:tc>
      </w:tr>
    </w:tbl>
    <w:p w14:paraId="240EF5DF" w14:textId="1E499D8B" w:rsidR="008B1BDE" w:rsidRDefault="008B1BDE" w:rsidP="008B1BDE">
      <w:pPr>
        <w:rPr>
          <w:rFonts w:ascii="Calibri" w:hAnsi="Calibri" w:cs="Calibri"/>
          <w:b/>
          <w:sz w:val="22"/>
          <w:szCs w:val="22"/>
        </w:rPr>
      </w:pPr>
    </w:p>
    <w:p w14:paraId="092D946C" w14:textId="34A3AC2E" w:rsidR="001B29E8" w:rsidRDefault="001B29E8" w:rsidP="008B1BDE">
      <w:pPr>
        <w:rPr>
          <w:rFonts w:ascii="Calibri" w:hAnsi="Calibri" w:cs="Calibri"/>
          <w:b/>
          <w:sz w:val="22"/>
          <w:szCs w:val="22"/>
        </w:rPr>
      </w:pPr>
    </w:p>
    <w:p w14:paraId="06113C5A" w14:textId="5E4501CA" w:rsidR="001B29E8" w:rsidRDefault="001B29E8" w:rsidP="008B1BDE">
      <w:pPr>
        <w:rPr>
          <w:rFonts w:ascii="Calibri" w:hAnsi="Calibri" w:cs="Calibri"/>
          <w:b/>
          <w:sz w:val="22"/>
          <w:szCs w:val="22"/>
        </w:rPr>
      </w:pPr>
    </w:p>
    <w:p w14:paraId="18628BF6" w14:textId="17A00D39" w:rsidR="001B29E8" w:rsidRDefault="001B29E8" w:rsidP="008B1BDE">
      <w:pPr>
        <w:rPr>
          <w:rFonts w:ascii="Calibri" w:hAnsi="Calibri" w:cs="Calibri"/>
          <w:b/>
          <w:sz w:val="22"/>
          <w:szCs w:val="22"/>
        </w:rPr>
      </w:pPr>
    </w:p>
    <w:p w14:paraId="4050574C" w14:textId="169230FD" w:rsidR="00B358B8" w:rsidRDefault="00340070" w:rsidP="00B358B8">
      <w:pPr>
        <w:rPr>
          <w:rFonts w:ascii="Calibri" w:hAnsi="Calibri" w:cs="Calibri"/>
          <w:b/>
          <w:sz w:val="22"/>
          <w:szCs w:val="22"/>
        </w:rPr>
      </w:pPr>
      <w:r>
        <w:rPr>
          <w:rFonts w:ascii="Calibri" w:hAnsi="Calibri" w:cs="Calibri"/>
          <w:b/>
          <w:sz w:val="22"/>
          <w:szCs w:val="22"/>
        </w:rPr>
        <w:lastRenderedPageBreak/>
        <w:t xml:space="preserve">                                                                                                                                                                                                                                                                                                                                                                                                                                                                                                                                                                                                      </w:t>
      </w:r>
      <w:r w:rsidR="008B1BDE" w:rsidRPr="00A6217F">
        <w:rPr>
          <w:rFonts w:ascii="Calibri" w:hAnsi="Calibri" w:cs="Calibri"/>
          <w:b/>
          <w:sz w:val="22"/>
          <w:szCs w:val="22"/>
        </w:rPr>
        <w:t xml:space="preserve">Extent to which the Assessors provided opportunities for celebration of the school’s successes in </w:t>
      </w:r>
      <w:r w:rsidR="001B29E8">
        <w:rPr>
          <w:rFonts w:ascii="Calibri" w:hAnsi="Calibri" w:cs="Calibri"/>
          <w:b/>
          <w:sz w:val="22"/>
          <w:szCs w:val="22"/>
        </w:rPr>
        <w:t xml:space="preserve">online </w:t>
      </w:r>
      <w:r w:rsidR="008B1BDE" w:rsidRPr="00A6217F">
        <w:rPr>
          <w:rFonts w:ascii="Calibri" w:hAnsi="Calibri" w:cs="Calibri"/>
          <w:b/>
          <w:sz w:val="22"/>
          <w:szCs w:val="22"/>
        </w:rPr>
        <w:t>safety</w:t>
      </w:r>
    </w:p>
    <w:p w14:paraId="144753E0" w14:textId="77777777" w:rsidR="001B29E8" w:rsidRPr="00A6217F" w:rsidRDefault="001B29E8" w:rsidP="00B358B8">
      <w:pPr>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23570A" w:rsidRPr="00A6217F" w14:paraId="228FC34A" w14:textId="77777777" w:rsidTr="0023570A">
        <w:tc>
          <w:tcPr>
            <w:tcW w:w="9747" w:type="dxa"/>
            <w:shd w:val="clear" w:color="auto" w:fill="auto"/>
          </w:tcPr>
          <w:p w14:paraId="42F094F8" w14:textId="4ADB6867" w:rsidR="0023570A" w:rsidRPr="00A57D11" w:rsidRDefault="0023570A" w:rsidP="00230AD7">
            <w:pPr>
              <w:rPr>
                <w:rFonts w:ascii="Calibri" w:hAnsi="Calibri" w:cs="Calibri"/>
                <w:sz w:val="22"/>
                <w:szCs w:val="22"/>
              </w:rPr>
            </w:pPr>
            <w:r w:rsidRPr="00A57D11">
              <w:rPr>
                <w:rFonts w:ascii="Calibri" w:hAnsi="Calibri" w:cs="Calibri"/>
                <w:sz w:val="22"/>
                <w:szCs w:val="22"/>
              </w:rPr>
              <w:t xml:space="preserve">I felt that </w:t>
            </w:r>
            <w:r w:rsidRPr="00A57D11">
              <w:rPr>
                <w:rFonts w:ascii="Calibri" w:hAnsi="Calibri" w:cs="Calibri"/>
                <w:sz w:val="22"/>
                <w:szCs w:val="22"/>
              </w:rPr>
              <w:t xml:space="preserve">she </w:t>
            </w:r>
            <w:r w:rsidRPr="00A57D11">
              <w:rPr>
                <w:rFonts w:ascii="Calibri" w:hAnsi="Calibri" w:cs="Calibri"/>
                <w:sz w:val="22"/>
                <w:szCs w:val="22"/>
              </w:rPr>
              <w:t>very much shared the positive messages to all of the groups that she spoke to, which in turn made them feel relaxed and at ease.</w:t>
            </w:r>
          </w:p>
        </w:tc>
      </w:tr>
      <w:tr w:rsidR="0023570A" w:rsidRPr="00A6217F" w14:paraId="08B06EB4" w14:textId="77777777" w:rsidTr="0023570A">
        <w:tc>
          <w:tcPr>
            <w:tcW w:w="9747" w:type="dxa"/>
            <w:shd w:val="clear" w:color="auto" w:fill="auto"/>
          </w:tcPr>
          <w:p w14:paraId="4097554E" w14:textId="5922BF2A" w:rsidR="0023570A" w:rsidRPr="00A57D11" w:rsidRDefault="0023570A" w:rsidP="00230AD7">
            <w:pPr>
              <w:rPr>
                <w:rFonts w:ascii="Calibri" w:hAnsi="Calibri" w:cs="Calibri"/>
                <w:sz w:val="22"/>
                <w:szCs w:val="22"/>
              </w:rPr>
            </w:pPr>
            <w:r w:rsidRPr="00A57D11">
              <w:rPr>
                <w:rFonts w:ascii="Calibri" w:hAnsi="Calibri" w:cs="Calibri"/>
                <w:sz w:val="22"/>
                <w:szCs w:val="22"/>
              </w:rPr>
              <w:t>Lots of moments of celebration throughout the assessment, feedback as and the report also.</w:t>
            </w:r>
          </w:p>
        </w:tc>
      </w:tr>
      <w:tr w:rsidR="0023570A" w:rsidRPr="00A6217F" w14:paraId="1743A005" w14:textId="77777777" w:rsidTr="0023570A">
        <w:tc>
          <w:tcPr>
            <w:tcW w:w="9747" w:type="dxa"/>
            <w:shd w:val="clear" w:color="auto" w:fill="auto"/>
          </w:tcPr>
          <w:p w14:paraId="0021443E" w14:textId="4EB4AF68" w:rsidR="0023570A" w:rsidRPr="00A57D11" w:rsidRDefault="0023570A" w:rsidP="00230AD7">
            <w:pPr>
              <w:rPr>
                <w:rFonts w:ascii="Calibri" w:hAnsi="Calibri" w:cs="Calibri"/>
                <w:sz w:val="22"/>
                <w:szCs w:val="22"/>
              </w:rPr>
            </w:pPr>
            <w:r w:rsidRPr="00A57D11">
              <w:rPr>
                <w:rFonts w:ascii="Calibri" w:hAnsi="Calibri" w:cs="Calibri"/>
                <w:sz w:val="22"/>
                <w:szCs w:val="22"/>
              </w:rPr>
              <w:t>Excellent written feedback provided.</w:t>
            </w:r>
          </w:p>
        </w:tc>
      </w:tr>
      <w:tr w:rsidR="0023570A" w:rsidRPr="00A6217F" w14:paraId="4E2BB423" w14:textId="77777777" w:rsidTr="0023570A">
        <w:tc>
          <w:tcPr>
            <w:tcW w:w="9747" w:type="dxa"/>
            <w:shd w:val="clear" w:color="auto" w:fill="auto"/>
          </w:tcPr>
          <w:p w14:paraId="0062177D" w14:textId="376A3769" w:rsidR="0023570A" w:rsidRPr="00A57D11" w:rsidRDefault="0023570A" w:rsidP="00230AD7">
            <w:pPr>
              <w:rPr>
                <w:rFonts w:ascii="Calibri" w:hAnsi="Calibri" w:cs="Calibri"/>
                <w:sz w:val="22"/>
                <w:szCs w:val="22"/>
              </w:rPr>
            </w:pPr>
            <w:r w:rsidRPr="00A57D11">
              <w:rPr>
                <w:rFonts w:ascii="Calibri" w:hAnsi="Calibri" w:cs="Calibri"/>
                <w:sz w:val="22"/>
                <w:szCs w:val="22"/>
              </w:rPr>
              <w:t xml:space="preserve">It was a really positive day and </w:t>
            </w:r>
            <w:r w:rsidRPr="00A57D11">
              <w:rPr>
                <w:rFonts w:ascii="Calibri" w:hAnsi="Calibri" w:cs="Calibri"/>
                <w:sz w:val="22"/>
                <w:szCs w:val="22"/>
              </w:rPr>
              <w:t>she</w:t>
            </w:r>
            <w:r w:rsidRPr="00A57D11">
              <w:rPr>
                <w:rFonts w:ascii="Calibri" w:hAnsi="Calibri" w:cs="Calibri"/>
                <w:sz w:val="22"/>
                <w:szCs w:val="22"/>
              </w:rPr>
              <w:t xml:space="preserve"> made us feel really proud of everything that we had achieved.</w:t>
            </w:r>
          </w:p>
        </w:tc>
      </w:tr>
      <w:tr w:rsidR="0023570A" w:rsidRPr="00A6217F" w14:paraId="41BD3565" w14:textId="77777777" w:rsidTr="0023570A">
        <w:tc>
          <w:tcPr>
            <w:tcW w:w="9747" w:type="dxa"/>
            <w:shd w:val="clear" w:color="auto" w:fill="auto"/>
          </w:tcPr>
          <w:p w14:paraId="124A26BF" w14:textId="6B4D0AEA" w:rsidR="0023570A" w:rsidRPr="00A57D11" w:rsidRDefault="0023570A" w:rsidP="00230AD7">
            <w:pPr>
              <w:rPr>
                <w:rFonts w:ascii="Calibri" w:hAnsi="Calibri" w:cs="Calibri"/>
                <w:sz w:val="22"/>
                <w:szCs w:val="22"/>
              </w:rPr>
            </w:pPr>
            <w:r w:rsidRPr="00A57D11">
              <w:rPr>
                <w:rFonts w:ascii="Calibri" w:hAnsi="Calibri" w:cs="Calibri"/>
                <w:sz w:val="22"/>
                <w:szCs w:val="22"/>
              </w:rPr>
              <w:t>I found this the most useful part of the process</w:t>
            </w:r>
          </w:p>
        </w:tc>
      </w:tr>
      <w:tr w:rsidR="0023570A" w:rsidRPr="00A6217F" w14:paraId="5A605F79" w14:textId="77777777" w:rsidTr="0023570A">
        <w:tc>
          <w:tcPr>
            <w:tcW w:w="9747" w:type="dxa"/>
            <w:shd w:val="clear" w:color="auto" w:fill="auto"/>
          </w:tcPr>
          <w:p w14:paraId="71D6D96F" w14:textId="61E32F5F" w:rsidR="0023570A" w:rsidRPr="00A57D11" w:rsidRDefault="0023570A" w:rsidP="00230AD7">
            <w:pPr>
              <w:rPr>
                <w:rFonts w:ascii="Calibri" w:hAnsi="Calibri" w:cs="Calibri"/>
                <w:sz w:val="22"/>
                <w:szCs w:val="22"/>
              </w:rPr>
            </w:pPr>
            <w:r w:rsidRPr="00A57D11">
              <w:rPr>
                <w:rFonts w:ascii="Calibri" w:hAnsi="Calibri" w:cs="Calibri"/>
                <w:sz w:val="22"/>
                <w:szCs w:val="22"/>
              </w:rPr>
              <w:t xml:space="preserve">She </w:t>
            </w:r>
            <w:r w:rsidRPr="00A57D11">
              <w:rPr>
                <w:rFonts w:ascii="Calibri" w:hAnsi="Calibri" w:cs="Calibri"/>
                <w:sz w:val="22"/>
                <w:szCs w:val="22"/>
              </w:rPr>
              <w:t>provided a press release detailing the award for the school. It shows us how to celebrate the success of the 360 award.</w:t>
            </w:r>
          </w:p>
        </w:tc>
      </w:tr>
    </w:tbl>
    <w:p w14:paraId="42BE5079" w14:textId="77777777" w:rsidR="00B358B8" w:rsidRPr="00A6217F" w:rsidRDefault="00B358B8" w:rsidP="00B358B8">
      <w:pPr>
        <w:rPr>
          <w:rFonts w:ascii="Calibri" w:hAnsi="Calibri" w:cs="Calibri"/>
          <w:sz w:val="22"/>
          <w:szCs w:val="22"/>
        </w:rPr>
      </w:pPr>
    </w:p>
    <w:p w14:paraId="19267431" w14:textId="33C63EE1" w:rsidR="008B1BDE" w:rsidRDefault="008B1BDE" w:rsidP="008B1BDE">
      <w:pPr>
        <w:rPr>
          <w:rFonts w:ascii="Calibri" w:hAnsi="Calibri" w:cs="Calibri"/>
          <w:b/>
          <w:sz w:val="22"/>
          <w:szCs w:val="22"/>
        </w:rPr>
      </w:pPr>
      <w:r w:rsidRPr="00A6217F">
        <w:rPr>
          <w:rFonts w:ascii="Calibri" w:hAnsi="Calibri" w:cs="Calibri"/>
          <w:b/>
          <w:sz w:val="22"/>
          <w:szCs w:val="22"/>
        </w:rPr>
        <w:t xml:space="preserve">Extent to which the Assessor provided useful and relevant information about how the school might improve its </w:t>
      </w:r>
      <w:r w:rsidR="008A68A9">
        <w:rPr>
          <w:rFonts w:ascii="Calibri" w:hAnsi="Calibri" w:cs="Calibri"/>
          <w:b/>
          <w:sz w:val="22"/>
          <w:szCs w:val="22"/>
        </w:rPr>
        <w:t xml:space="preserve">online </w:t>
      </w:r>
      <w:r w:rsidRPr="00A6217F">
        <w:rPr>
          <w:rFonts w:ascii="Calibri" w:hAnsi="Calibri" w:cs="Calibri"/>
          <w:b/>
          <w:sz w:val="22"/>
          <w:szCs w:val="22"/>
        </w:rPr>
        <w:t>safety provision.</w:t>
      </w:r>
    </w:p>
    <w:p w14:paraId="57670F2F" w14:textId="77777777" w:rsidR="001B29E8" w:rsidRPr="00A6217F" w:rsidRDefault="001B29E8" w:rsidP="008B1BDE">
      <w:pPr>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23570A" w:rsidRPr="00A6217F" w14:paraId="4018B1CB" w14:textId="77777777" w:rsidTr="0023570A">
        <w:tc>
          <w:tcPr>
            <w:tcW w:w="9747" w:type="dxa"/>
            <w:shd w:val="clear" w:color="auto" w:fill="auto"/>
          </w:tcPr>
          <w:p w14:paraId="2EFD2246" w14:textId="0467E254" w:rsidR="0023570A" w:rsidRPr="00A57D11" w:rsidRDefault="0023570A" w:rsidP="00230AD7">
            <w:pPr>
              <w:rPr>
                <w:rFonts w:ascii="Calibri" w:hAnsi="Calibri" w:cs="Calibri"/>
                <w:sz w:val="22"/>
                <w:szCs w:val="22"/>
              </w:rPr>
            </w:pPr>
            <w:r w:rsidRPr="00A57D11">
              <w:rPr>
                <w:rFonts w:ascii="Calibri" w:hAnsi="Calibri" w:cs="Calibri"/>
                <w:sz w:val="22"/>
                <w:szCs w:val="22"/>
              </w:rPr>
              <w:t xml:space="preserve">She </w:t>
            </w:r>
            <w:r w:rsidRPr="00A57D11">
              <w:rPr>
                <w:rFonts w:ascii="Calibri" w:hAnsi="Calibri" w:cs="Calibri"/>
                <w:sz w:val="22"/>
                <w:szCs w:val="22"/>
              </w:rPr>
              <w:t>gave us excellent advice to move our provision forward.</w:t>
            </w:r>
          </w:p>
        </w:tc>
      </w:tr>
      <w:tr w:rsidR="0023570A" w:rsidRPr="00A6217F" w14:paraId="501BCB5E" w14:textId="77777777" w:rsidTr="0023570A">
        <w:tc>
          <w:tcPr>
            <w:tcW w:w="9747" w:type="dxa"/>
            <w:shd w:val="clear" w:color="auto" w:fill="auto"/>
          </w:tcPr>
          <w:p w14:paraId="037F924A" w14:textId="47A1662A" w:rsidR="0023570A" w:rsidRPr="00A57D11" w:rsidRDefault="0023570A" w:rsidP="00230AD7">
            <w:pPr>
              <w:rPr>
                <w:rFonts w:ascii="Calibri" w:hAnsi="Calibri" w:cs="Calibri"/>
                <w:sz w:val="22"/>
                <w:szCs w:val="22"/>
              </w:rPr>
            </w:pPr>
            <w:r w:rsidRPr="00A57D11">
              <w:rPr>
                <w:rFonts w:ascii="Calibri" w:hAnsi="Calibri" w:cs="Calibri"/>
                <w:sz w:val="22"/>
                <w:szCs w:val="22"/>
              </w:rPr>
              <w:t>The areas of improvement were constructive, and will continue the school’s development.</w:t>
            </w:r>
          </w:p>
        </w:tc>
      </w:tr>
      <w:tr w:rsidR="0023570A" w:rsidRPr="00A6217F" w14:paraId="70AEA910" w14:textId="77777777" w:rsidTr="0023570A">
        <w:tc>
          <w:tcPr>
            <w:tcW w:w="9747" w:type="dxa"/>
            <w:shd w:val="clear" w:color="auto" w:fill="auto"/>
          </w:tcPr>
          <w:p w14:paraId="5318923A" w14:textId="073F0412" w:rsidR="0023570A" w:rsidRPr="00A57D11" w:rsidRDefault="0023570A" w:rsidP="00230AD7">
            <w:pPr>
              <w:rPr>
                <w:rFonts w:ascii="Calibri" w:hAnsi="Calibri" w:cs="Calibri"/>
                <w:sz w:val="22"/>
                <w:szCs w:val="22"/>
              </w:rPr>
            </w:pPr>
            <w:r w:rsidRPr="00A57D11">
              <w:rPr>
                <w:rFonts w:ascii="Calibri" w:hAnsi="Calibri" w:cs="Calibri"/>
                <w:sz w:val="22"/>
                <w:szCs w:val="22"/>
              </w:rPr>
              <w:t>Some really good useful points to help with our next steps.</w:t>
            </w:r>
          </w:p>
        </w:tc>
      </w:tr>
      <w:tr w:rsidR="0023570A" w:rsidRPr="00A6217F" w14:paraId="0D2A52A5" w14:textId="77777777" w:rsidTr="0023570A">
        <w:tc>
          <w:tcPr>
            <w:tcW w:w="9747" w:type="dxa"/>
            <w:shd w:val="clear" w:color="auto" w:fill="auto"/>
          </w:tcPr>
          <w:p w14:paraId="39ABC17B" w14:textId="38F1A41F" w:rsidR="0023570A" w:rsidRPr="00A57D11" w:rsidRDefault="0023570A" w:rsidP="00230AD7">
            <w:pPr>
              <w:rPr>
                <w:rFonts w:ascii="Calibri" w:hAnsi="Calibri" w:cs="Calibri"/>
                <w:sz w:val="22"/>
                <w:szCs w:val="22"/>
              </w:rPr>
            </w:pPr>
            <w:r w:rsidRPr="00A57D11">
              <w:rPr>
                <w:rFonts w:ascii="Calibri" w:hAnsi="Calibri" w:cs="Calibri"/>
                <w:sz w:val="22"/>
                <w:szCs w:val="22"/>
              </w:rPr>
              <w:t>She</w:t>
            </w:r>
            <w:r w:rsidRPr="00A57D11">
              <w:rPr>
                <w:rFonts w:ascii="Calibri" w:hAnsi="Calibri" w:cs="Calibri"/>
                <w:sz w:val="22"/>
                <w:szCs w:val="22"/>
              </w:rPr>
              <w:t xml:space="preserve"> had some really good feedback and ideas for ways in which we could develop further.</w:t>
            </w:r>
          </w:p>
        </w:tc>
      </w:tr>
      <w:tr w:rsidR="0023570A" w:rsidRPr="00A6217F" w14:paraId="6DA4F41E" w14:textId="77777777" w:rsidTr="0023570A">
        <w:tc>
          <w:tcPr>
            <w:tcW w:w="9747" w:type="dxa"/>
            <w:shd w:val="clear" w:color="auto" w:fill="auto"/>
          </w:tcPr>
          <w:p w14:paraId="48BBF4A3" w14:textId="3BC8EFCE" w:rsidR="0023570A" w:rsidRPr="00A57D11" w:rsidRDefault="0023570A" w:rsidP="00230AD7">
            <w:pPr>
              <w:rPr>
                <w:rFonts w:ascii="Calibri" w:hAnsi="Calibri" w:cs="Calibri"/>
                <w:sz w:val="22"/>
                <w:szCs w:val="22"/>
              </w:rPr>
            </w:pPr>
            <w:r w:rsidRPr="00A57D11">
              <w:rPr>
                <w:rFonts w:ascii="Calibri" w:hAnsi="Calibri" w:cs="Calibri"/>
                <w:sz w:val="22"/>
                <w:szCs w:val="22"/>
              </w:rPr>
              <w:t xml:space="preserve">The oral feedback on the day was very detailed and targeted each area individually. </w:t>
            </w:r>
            <w:r w:rsidRPr="00A57D11">
              <w:rPr>
                <w:rFonts w:ascii="Calibri" w:hAnsi="Calibri" w:cs="Calibri"/>
                <w:sz w:val="22"/>
                <w:szCs w:val="22"/>
              </w:rPr>
              <w:t xml:space="preserve">The Assessor </w:t>
            </w:r>
            <w:r w:rsidRPr="00A57D11">
              <w:rPr>
                <w:rFonts w:ascii="Calibri" w:hAnsi="Calibri" w:cs="Calibri"/>
                <w:sz w:val="22"/>
                <w:szCs w:val="22"/>
              </w:rPr>
              <w:t>had a lovely manner and really appreciated the work going on in our school.</w:t>
            </w:r>
          </w:p>
        </w:tc>
      </w:tr>
      <w:tr w:rsidR="0023570A" w:rsidRPr="00A6217F" w14:paraId="45A78B5B" w14:textId="77777777" w:rsidTr="0023570A">
        <w:tc>
          <w:tcPr>
            <w:tcW w:w="9747" w:type="dxa"/>
            <w:shd w:val="clear" w:color="auto" w:fill="auto"/>
          </w:tcPr>
          <w:p w14:paraId="72947DB5" w14:textId="37871AC6" w:rsidR="0023570A" w:rsidRPr="00A57D11" w:rsidRDefault="0023570A" w:rsidP="00230AD7">
            <w:pPr>
              <w:rPr>
                <w:rFonts w:ascii="Calibri" w:hAnsi="Calibri" w:cs="Calibri"/>
                <w:sz w:val="22"/>
                <w:szCs w:val="22"/>
              </w:rPr>
            </w:pPr>
            <w:r w:rsidRPr="00A57D11">
              <w:rPr>
                <w:rFonts w:ascii="Calibri" w:hAnsi="Calibri" w:cs="Calibri"/>
                <w:sz w:val="22"/>
                <w:szCs w:val="22"/>
              </w:rPr>
              <w:t>Provided me some excellent ideas of improving our wider community involvement.</w:t>
            </w:r>
          </w:p>
        </w:tc>
      </w:tr>
      <w:tr w:rsidR="0023570A" w:rsidRPr="00A6217F" w14:paraId="4B31C0C4" w14:textId="77777777" w:rsidTr="0023570A">
        <w:tc>
          <w:tcPr>
            <w:tcW w:w="9747" w:type="dxa"/>
            <w:shd w:val="clear" w:color="auto" w:fill="auto"/>
          </w:tcPr>
          <w:p w14:paraId="7717129B" w14:textId="201833F9" w:rsidR="0023570A" w:rsidRPr="00A57D11" w:rsidRDefault="0023570A" w:rsidP="00230AD7">
            <w:pPr>
              <w:rPr>
                <w:rFonts w:ascii="Calibri" w:hAnsi="Calibri" w:cs="Calibri"/>
                <w:sz w:val="22"/>
                <w:szCs w:val="22"/>
              </w:rPr>
            </w:pPr>
            <w:r w:rsidRPr="00A57D11">
              <w:rPr>
                <w:rFonts w:ascii="Calibri" w:hAnsi="Calibri" w:cs="Calibri"/>
                <w:sz w:val="22"/>
                <w:szCs w:val="22"/>
              </w:rPr>
              <w:t>Thank you for your suggestions for improvement and little ‘extras’ during the morning for using technology.</w:t>
            </w:r>
          </w:p>
        </w:tc>
      </w:tr>
    </w:tbl>
    <w:p w14:paraId="3D70DC54" w14:textId="77777777" w:rsidR="00B358B8" w:rsidRPr="00A6217F" w:rsidRDefault="00B358B8" w:rsidP="008B1BDE">
      <w:pPr>
        <w:rPr>
          <w:rFonts w:ascii="Calibri" w:hAnsi="Calibri" w:cs="Calibri"/>
          <w:b/>
          <w:sz w:val="22"/>
          <w:szCs w:val="22"/>
        </w:rPr>
      </w:pPr>
    </w:p>
    <w:p w14:paraId="6F2EB326" w14:textId="2B28D155" w:rsidR="00B358B8" w:rsidRDefault="008B1BDE" w:rsidP="00B358B8">
      <w:pPr>
        <w:rPr>
          <w:rFonts w:ascii="Calibri" w:hAnsi="Calibri" w:cs="Calibri"/>
          <w:b/>
          <w:sz w:val="22"/>
          <w:szCs w:val="22"/>
        </w:rPr>
      </w:pPr>
      <w:r w:rsidRPr="00A6217F">
        <w:rPr>
          <w:rFonts w:ascii="Calibri" w:hAnsi="Calibri" w:cs="Calibri"/>
          <w:b/>
          <w:sz w:val="22"/>
          <w:szCs w:val="22"/>
        </w:rPr>
        <w:t xml:space="preserve">Overall quality of the </w:t>
      </w:r>
      <w:r w:rsidR="008A68A9">
        <w:rPr>
          <w:rFonts w:ascii="Calibri" w:hAnsi="Calibri" w:cs="Calibri"/>
          <w:b/>
          <w:sz w:val="22"/>
          <w:szCs w:val="22"/>
        </w:rPr>
        <w:t xml:space="preserve">Online </w:t>
      </w:r>
      <w:r w:rsidRPr="00A6217F">
        <w:rPr>
          <w:rFonts w:ascii="Calibri" w:hAnsi="Calibri" w:cs="Calibri"/>
          <w:b/>
          <w:sz w:val="22"/>
          <w:szCs w:val="22"/>
        </w:rPr>
        <w:t>Safety Mark assessment process</w:t>
      </w:r>
    </w:p>
    <w:p w14:paraId="57F381C5" w14:textId="77777777" w:rsidR="001B29E8" w:rsidRPr="00A6217F" w:rsidRDefault="001B29E8" w:rsidP="00B358B8">
      <w:pPr>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23570A" w:rsidRPr="00A6217F" w14:paraId="4037678D" w14:textId="77777777" w:rsidTr="0023570A">
        <w:tc>
          <w:tcPr>
            <w:tcW w:w="9747" w:type="dxa"/>
            <w:shd w:val="clear" w:color="auto" w:fill="auto"/>
          </w:tcPr>
          <w:p w14:paraId="086906D2" w14:textId="341B4D32" w:rsidR="0023570A" w:rsidRPr="00A57D11" w:rsidRDefault="0023570A" w:rsidP="00FB5909">
            <w:pPr>
              <w:rPr>
                <w:rFonts w:ascii="Calibri" w:hAnsi="Calibri" w:cs="Calibri"/>
                <w:sz w:val="22"/>
                <w:szCs w:val="22"/>
              </w:rPr>
            </w:pPr>
            <w:r w:rsidRPr="00A57D11">
              <w:rPr>
                <w:rFonts w:ascii="Calibri" w:hAnsi="Calibri" w:cs="Calibri"/>
                <w:sz w:val="22"/>
                <w:szCs w:val="22"/>
              </w:rPr>
              <w:t xml:space="preserve">I found it a very positive experience and this was really down to </w:t>
            </w:r>
            <w:r w:rsidRPr="00A57D11">
              <w:rPr>
                <w:rFonts w:ascii="Calibri" w:hAnsi="Calibri" w:cs="Calibri"/>
                <w:sz w:val="22"/>
                <w:szCs w:val="22"/>
              </w:rPr>
              <w:t>the Assessor</w:t>
            </w:r>
            <w:r w:rsidRPr="00A57D11">
              <w:rPr>
                <w:rFonts w:ascii="Calibri" w:hAnsi="Calibri" w:cs="Calibri"/>
                <w:sz w:val="22"/>
                <w:szCs w:val="22"/>
              </w:rPr>
              <w:t>. She supported me through the whole process and encouraged me to see the fantastic things that our school do. I would encourage all schools to start this journey.</w:t>
            </w:r>
          </w:p>
        </w:tc>
      </w:tr>
      <w:tr w:rsidR="0023570A" w:rsidRPr="00A6217F" w14:paraId="60C8C1BC" w14:textId="77777777" w:rsidTr="0023570A">
        <w:tc>
          <w:tcPr>
            <w:tcW w:w="9747" w:type="dxa"/>
            <w:shd w:val="clear" w:color="auto" w:fill="auto"/>
          </w:tcPr>
          <w:p w14:paraId="2E67D7A6" w14:textId="56ADD51B" w:rsidR="0023570A" w:rsidRPr="00A57D11" w:rsidRDefault="0023570A" w:rsidP="00230AD7">
            <w:pPr>
              <w:rPr>
                <w:rFonts w:ascii="Calibri" w:hAnsi="Calibri" w:cs="Calibri"/>
                <w:sz w:val="22"/>
                <w:szCs w:val="22"/>
              </w:rPr>
            </w:pPr>
            <w:r w:rsidRPr="00A57D11">
              <w:rPr>
                <w:rFonts w:ascii="Calibri" w:hAnsi="Calibri" w:cs="Calibri"/>
                <w:sz w:val="22"/>
                <w:szCs w:val="22"/>
              </w:rPr>
              <w:t>A very rigorous assessment process from initial online review tool to completion of assessment. The process has been challenging and, ultimately, rewarding. It is clearly a very professional award that requires schools to demonstrate a commitment and secure understanding to all aspects of online safety.</w:t>
            </w:r>
          </w:p>
        </w:tc>
      </w:tr>
      <w:tr w:rsidR="0023570A" w:rsidRPr="00A6217F" w14:paraId="33E828CF" w14:textId="77777777" w:rsidTr="0023570A">
        <w:tc>
          <w:tcPr>
            <w:tcW w:w="9747" w:type="dxa"/>
            <w:shd w:val="clear" w:color="auto" w:fill="auto"/>
          </w:tcPr>
          <w:p w14:paraId="473E163E" w14:textId="785096ED" w:rsidR="0023570A" w:rsidRPr="00A57D11" w:rsidRDefault="0023570A" w:rsidP="0023570A">
            <w:pPr>
              <w:rPr>
                <w:rFonts w:ascii="Calibri" w:hAnsi="Calibri" w:cs="Calibri"/>
                <w:sz w:val="22"/>
                <w:szCs w:val="22"/>
              </w:rPr>
            </w:pPr>
            <w:r w:rsidRPr="00A57D11">
              <w:rPr>
                <w:rFonts w:ascii="Calibri" w:hAnsi="Calibri" w:cs="Calibri"/>
                <w:sz w:val="22"/>
                <w:szCs w:val="22"/>
              </w:rPr>
              <w:t>A very positive experience, a great way to celebrate the hard work put it into the 360 process and online safety provision in school.</w:t>
            </w:r>
          </w:p>
        </w:tc>
      </w:tr>
      <w:tr w:rsidR="0023570A" w:rsidRPr="00A6217F" w14:paraId="7ED880ED" w14:textId="77777777" w:rsidTr="0023570A">
        <w:tc>
          <w:tcPr>
            <w:tcW w:w="9747" w:type="dxa"/>
            <w:shd w:val="clear" w:color="auto" w:fill="auto"/>
          </w:tcPr>
          <w:p w14:paraId="7880C37D" w14:textId="4A33A267" w:rsidR="0023570A" w:rsidRPr="00A57D11" w:rsidRDefault="0023570A" w:rsidP="00285BCD">
            <w:pPr>
              <w:rPr>
                <w:rFonts w:ascii="Calibri" w:hAnsi="Calibri" w:cs="Calibri"/>
                <w:sz w:val="22"/>
                <w:szCs w:val="22"/>
              </w:rPr>
            </w:pPr>
            <w:r w:rsidRPr="00A57D11">
              <w:rPr>
                <w:rFonts w:ascii="Calibri" w:hAnsi="Calibri" w:cs="Calibri"/>
                <w:sz w:val="22"/>
                <w:szCs w:val="22"/>
              </w:rPr>
              <w:t xml:space="preserve">Excellent </w:t>
            </w:r>
            <w:proofErr w:type="spellStart"/>
            <w:r w:rsidRPr="00A57D11">
              <w:rPr>
                <w:rFonts w:ascii="Calibri" w:hAnsi="Calibri" w:cs="Calibri"/>
                <w:sz w:val="22"/>
                <w:szCs w:val="22"/>
              </w:rPr>
              <w:t>self audit</w:t>
            </w:r>
            <w:proofErr w:type="spellEnd"/>
            <w:r w:rsidRPr="00A57D11">
              <w:rPr>
                <w:rFonts w:ascii="Calibri" w:hAnsi="Calibri" w:cs="Calibri"/>
                <w:sz w:val="22"/>
                <w:szCs w:val="22"/>
              </w:rPr>
              <w:t xml:space="preserve"> tool. It really challenges the school to improve and emphasises digital literacy and citizenship in a positive manner.</w:t>
            </w:r>
          </w:p>
        </w:tc>
      </w:tr>
      <w:tr w:rsidR="0023570A" w:rsidRPr="00A6217F" w14:paraId="1A491A94" w14:textId="77777777" w:rsidTr="0023570A">
        <w:tc>
          <w:tcPr>
            <w:tcW w:w="9747" w:type="dxa"/>
            <w:shd w:val="clear" w:color="auto" w:fill="auto"/>
          </w:tcPr>
          <w:p w14:paraId="1D59D4E5" w14:textId="722D9123" w:rsidR="0023570A" w:rsidRPr="00A57D11" w:rsidRDefault="0023570A" w:rsidP="00285BCD">
            <w:pPr>
              <w:rPr>
                <w:rFonts w:ascii="Calibri" w:hAnsi="Calibri" w:cs="Calibri"/>
                <w:sz w:val="22"/>
                <w:szCs w:val="22"/>
              </w:rPr>
            </w:pPr>
            <w:r w:rsidRPr="00A57D11">
              <w:rPr>
                <w:rFonts w:ascii="Calibri" w:hAnsi="Calibri" w:cs="Calibri"/>
                <w:sz w:val="22"/>
                <w:szCs w:val="22"/>
              </w:rPr>
              <w:t>Overall, quite quick from the date of application and very well organised.</w:t>
            </w:r>
          </w:p>
        </w:tc>
      </w:tr>
      <w:tr w:rsidR="0023570A" w:rsidRPr="00A6217F" w14:paraId="258FDF67" w14:textId="77777777" w:rsidTr="0023570A">
        <w:tc>
          <w:tcPr>
            <w:tcW w:w="9747" w:type="dxa"/>
            <w:shd w:val="clear" w:color="auto" w:fill="auto"/>
          </w:tcPr>
          <w:p w14:paraId="26E47602" w14:textId="3765E132" w:rsidR="0023570A" w:rsidRPr="00A57D11" w:rsidRDefault="0023570A" w:rsidP="00285BCD">
            <w:pPr>
              <w:rPr>
                <w:rFonts w:ascii="Calibri" w:hAnsi="Calibri" w:cs="Calibri"/>
                <w:sz w:val="22"/>
                <w:szCs w:val="22"/>
              </w:rPr>
            </w:pPr>
            <w:r w:rsidRPr="00A57D11">
              <w:rPr>
                <w:rFonts w:ascii="Calibri" w:hAnsi="Calibri" w:cs="Calibri"/>
                <w:sz w:val="22"/>
                <w:szCs w:val="22"/>
              </w:rPr>
              <w:t>A really useful experience which has enabled us to focus on specific areas and have clear objectives to work towards to ensure our practise is effective and beneficial for the children.</w:t>
            </w:r>
          </w:p>
        </w:tc>
      </w:tr>
      <w:tr w:rsidR="0023570A" w:rsidRPr="00A6217F" w14:paraId="606EB413" w14:textId="77777777" w:rsidTr="0023570A">
        <w:tc>
          <w:tcPr>
            <w:tcW w:w="9747" w:type="dxa"/>
            <w:shd w:val="clear" w:color="auto" w:fill="auto"/>
          </w:tcPr>
          <w:p w14:paraId="3DC2421A" w14:textId="4BC28302" w:rsidR="0023570A" w:rsidRPr="00A57D11" w:rsidRDefault="0023570A" w:rsidP="00326325">
            <w:pPr>
              <w:rPr>
                <w:rFonts w:ascii="Calibri" w:hAnsi="Calibri" w:cs="Calibri"/>
                <w:sz w:val="22"/>
                <w:szCs w:val="22"/>
              </w:rPr>
            </w:pPr>
            <w:r w:rsidRPr="00A57D11">
              <w:rPr>
                <w:rFonts w:ascii="Calibri" w:hAnsi="Calibri" w:cs="Calibri"/>
                <w:sz w:val="22"/>
                <w:szCs w:val="22"/>
              </w:rPr>
              <w:t>Rigorous and thorough.</w:t>
            </w:r>
          </w:p>
        </w:tc>
      </w:tr>
      <w:tr w:rsidR="0023570A" w:rsidRPr="00A6217F" w14:paraId="7FE7E6FC" w14:textId="77777777" w:rsidTr="0023570A">
        <w:tc>
          <w:tcPr>
            <w:tcW w:w="9747" w:type="dxa"/>
            <w:shd w:val="clear" w:color="auto" w:fill="auto"/>
          </w:tcPr>
          <w:p w14:paraId="05E6BCDC" w14:textId="394FBBF4" w:rsidR="0023570A" w:rsidRPr="00A57D11" w:rsidRDefault="0023570A" w:rsidP="00326325">
            <w:pPr>
              <w:rPr>
                <w:rFonts w:ascii="Calibri" w:hAnsi="Calibri" w:cs="Calibri"/>
                <w:sz w:val="22"/>
                <w:szCs w:val="22"/>
              </w:rPr>
            </w:pPr>
            <w:r w:rsidRPr="00A57D11">
              <w:rPr>
                <w:rFonts w:ascii="Calibri" w:hAnsi="Calibri" w:cs="Calibri"/>
                <w:sz w:val="22"/>
                <w:szCs w:val="22"/>
              </w:rPr>
              <w:t xml:space="preserve">We were delighted that </w:t>
            </w:r>
            <w:r w:rsidRPr="00A57D11">
              <w:rPr>
                <w:rFonts w:ascii="Calibri" w:hAnsi="Calibri" w:cs="Calibri"/>
                <w:sz w:val="22"/>
                <w:szCs w:val="22"/>
              </w:rPr>
              <w:t xml:space="preserve">the Assessor </w:t>
            </w:r>
            <w:r w:rsidRPr="00A57D11">
              <w:rPr>
                <w:rFonts w:ascii="Calibri" w:hAnsi="Calibri" w:cs="Calibri"/>
                <w:sz w:val="22"/>
                <w:szCs w:val="22"/>
              </w:rPr>
              <w:t>felt that there was limited areas for improvement. She was extremely positive about the school and recognised the amount of work that we put into this award.</w:t>
            </w:r>
          </w:p>
        </w:tc>
      </w:tr>
      <w:tr w:rsidR="0023570A" w:rsidRPr="00A6217F" w14:paraId="784B3021" w14:textId="77777777" w:rsidTr="0023570A">
        <w:tc>
          <w:tcPr>
            <w:tcW w:w="9747" w:type="dxa"/>
            <w:shd w:val="clear" w:color="auto" w:fill="auto"/>
          </w:tcPr>
          <w:p w14:paraId="23FE929C" w14:textId="2C4F0523" w:rsidR="0023570A" w:rsidRPr="00A57D11" w:rsidRDefault="0023570A" w:rsidP="00326325">
            <w:pPr>
              <w:rPr>
                <w:rFonts w:ascii="Calibri" w:hAnsi="Calibri" w:cs="Calibri"/>
                <w:sz w:val="22"/>
                <w:szCs w:val="22"/>
              </w:rPr>
            </w:pPr>
            <w:r w:rsidRPr="00A57D11">
              <w:rPr>
                <w:rFonts w:ascii="Calibri" w:hAnsi="Calibri" w:cs="Calibri"/>
                <w:sz w:val="22"/>
                <w:szCs w:val="22"/>
              </w:rPr>
              <w:t>The whole experience was extremely positive and all members of the school staff and governing body felt proud of our achievements.</w:t>
            </w:r>
          </w:p>
        </w:tc>
      </w:tr>
    </w:tbl>
    <w:p w14:paraId="7E95520C" w14:textId="77777777" w:rsidR="00B358B8" w:rsidRPr="00A6217F" w:rsidRDefault="00B358B8" w:rsidP="00B358B8">
      <w:pPr>
        <w:rPr>
          <w:rFonts w:ascii="Calibri" w:hAnsi="Calibri" w:cs="Calibri"/>
          <w:sz w:val="22"/>
          <w:szCs w:val="22"/>
        </w:rPr>
      </w:pPr>
    </w:p>
    <w:p w14:paraId="3036642B" w14:textId="77777777" w:rsidR="00B242D7" w:rsidRDefault="00B242D7" w:rsidP="009155C2">
      <w:pPr>
        <w:rPr>
          <w:rFonts w:ascii="Arial" w:hAnsi="Arial" w:cs="Arial"/>
          <w:sz w:val="22"/>
          <w:szCs w:val="22"/>
        </w:rPr>
      </w:pPr>
    </w:p>
    <w:p w14:paraId="31AD96B2" w14:textId="3A1AFC29" w:rsidR="00B242D7" w:rsidRDefault="00B242D7" w:rsidP="009155C2">
      <w:pPr>
        <w:rPr>
          <w:rFonts w:ascii="Arial" w:hAnsi="Arial" w:cs="Arial"/>
          <w:sz w:val="22"/>
          <w:szCs w:val="22"/>
        </w:rPr>
      </w:pPr>
      <w:r>
        <w:rPr>
          <w:rFonts w:ascii="Arial" w:hAnsi="Arial" w:cs="Arial"/>
          <w:sz w:val="22"/>
          <w:szCs w:val="22"/>
        </w:rPr>
        <w:t>Ron Richards</w:t>
      </w:r>
    </w:p>
    <w:p w14:paraId="384880B2" w14:textId="7FD5627A" w:rsidR="00F067E4" w:rsidRDefault="00987315" w:rsidP="009155C2">
      <w:pPr>
        <w:rPr>
          <w:rFonts w:ascii="Arial" w:hAnsi="Arial" w:cs="Arial"/>
          <w:sz w:val="22"/>
          <w:szCs w:val="22"/>
        </w:rPr>
      </w:pPr>
      <w:r>
        <w:rPr>
          <w:rFonts w:ascii="Arial" w:hAnsi="Arial" w:cs="Arial"/>
          <w:sz w:val="22"/>
          <w:szCs w:val="22"/>
        </w:rPr>
        <w:t>2</w:t>
      </w:r>
      <w:r w:rsidR="00F067E4">
        <w:rPr>
          <w:rFonts w:ascii="Arial" w:hAnsi="Arial" w:cs="Arial"/>
          <w:sz w:val="22"/>
          <w:szCs w:val="22"/>
        </w:rPr>
        <w:t>0/</w:t>
      </w:r>
      <w:r>
        <w:rPr>
          <w:rFonts w:ascii="Arial" w:hAnsi="Arial" w:cs="Arial"/>
          <w:sz w:val="22"/>
          <w:szCs w:val="22"/>
        </w:rPr>
        <w:t>02</w:t>
      </w:r>
      <w:r w:rsidR="00F067E4">
        <w:rPr>
          <w:rFonts w:ascii="Arial" w:hAnsi="Arial" w:cs="Arial"/>
          <w:sz w:val="22"/>
          <w:szCs w:val="22"/>
        </w:rPr>
        <w:t>/</w:t>
      </w:r>
      <w:r>
        <w:rPr>
          <w:rFonts w:ascii="Arial" w:hAnsi="Arial" w:cs="Arial"/>
          <w:sz w:val="22"/>
          <w:szCs w:val="22"/>
        </w:rPr>
        <w:t>21</w:t>
      </w:r>
    </w:p>
    <w:sectPr w:rsidR="00F067E4" w:rsidSect="001B29E8">
      <w:headerReference w:type="default" r:id="rId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E4439" w14:textId="77777777" w:rsidR="00A57D11" w:rsidRDefault="00A57D11">
      <w:r>
        <w:separator/>
      </w:r>
    </w:p>
  </w:endnote>
  <w:endnote w:type="continuationSeparator" w:id="0">
    <w:p w14:paraId="677E4217" w14:textId="77777777" w:rsidR="00A57D11" w:rsidRDefault="00A5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60200" w14:textId="77777777" w:rsidR="00A57D11" w:rsidRDefault="00A57D11">
      <w:r>
        <w:separator/>
      </w:r>
    </w:p>
  </w:footnote>
  <w:footnote w:type="continuationSeparator" w:id="0">
    <w:p w14:paraId="533353CF" w14:textId="77777777" w:rsidR="00A57D11" w:rsidRDefault="00A57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9D749" w14:textId="23B34B05" w:rsidR="00F76725" w:rsidRDefault="001B29E8" w:rsidP="00F1305D">
    <w:pPr>
      <w:pStyle w:val="Header"/>
      <w:rPr>
        <w:szCs w:val="16"/>
      </w:rPr>
    </w:pPr>
    <w:r w:rsidRPr="00040FA6">
      <w:rPr>
        <w:noProof/>
      </w:rPr>
      <w:pict w14:anchorId="77FA7A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31" type="#_x0000_t75" style="width:102.75pt;height:52.5pt;visibility:visible;mso-wrap-style:square">
          <v:imagedata r:id="rId1" o:title=""/>
        </v:shape>
      </w:pict>
    </w:r>
  </w:p>
  <w:p w14:paraId="2B04E37D" w14:textId="77777777" w:rsidR="00F76725" w:rsidRPr="00F1305D" w:rsidRDefault="00F76725" w:rsidP="00F1305D">
    <w:pPr>
      <w:pStyle w:val="Header"/>
      <w:rPr>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521D"/>
    <w:rsid w:val="00006B66"/>
    <w:rsid w:val="00012AD7"/>
    <w:rsid w:val="00040773"/>
    <w:rsid w:val="0004304B"/>
    <w:rsid w:val="00070B06"/>
    <w:rsid w:val="000868CD"/>
    <w:rsid w:val="000904EF"/>
    <w:rsid w:val="000940A0"/>
    <w:rsid w:val="000941E9"/>
    <w:rsid w:val="000A45FE"/>
    <w:rsid w:val="000A5DBA"/>
    <w:rsid w:val="000C02DF"/>
    <w:rsid w:val="000C1C8D"/>
    <w:rsid w:val="000C48ED"/>
    <w:rsid w:val="000D12CD"/>
    <w:rsid w:val="000D234C"/>
    <w:rsid w:val="000D5208"/>
    <w:rsid w:val="000E0A13"/>
    <w:rsid w:val="000E14DF"/>
    <w:rsid w:val="000F50E0"/>
    <w:rsid w:val="00104718"/>
    <w:rsid w:val="001075D9"/>
    <w:rsid w:val="0011581E"/>
    <w:rsid w:val="00135D8F"/>
    <w:rsid w:val="001414E7"/>
    <w:rsid w:val="00157AED"/>
    <w:rsid w:val="00176154"/>
    <w:rsid w:val="0019700F"/>
    <w:rsid w:val="001A6FED"/>
    <w:rsid w:val="001B29E8"/>
    <w:rsid w:val="001C776A"/>
    <w:rsid w:val="001E521D"/>
    <w:rsid w:val="001F2E4D"/>
    <w:rsid w:val="00205749"/>
    <w:rsid w:val="002104B7"/>
    <w:rsid w:val="00226032"/>
    <w:rsid w:val="00230AD7"/>
    <w:rsid w:val="0023570A"/>
    <w:rsid w:val="0027021A"/>
    <w:rsid w:val="002758D1"/>
    <w:rsid w:val="002778A7"/>
    <w:rsid w:val="00285BCD"/>
    <w:rsid w:val="0029267A"/>
    <w:rsid w:val="002A1E3C"/>
    <w:rsid w:val="002C1F26"/>
    <w:rsid w:val="002F2C30"/>
    <w:rsid w:val="0031096C"/>
    <w:rsid w:val="00315A57"/>
    <w:rsid w:val="00324EAC"/>
    <w:rsid w:val="00326325"/>
    <w:rsid w:val="003351DB"/>
    <w:rsid w:val="00340070"/>
    <w:rsid w:val="00367D0B"/>
    <w:rsid w:val="00367FFD"/>
    <w:rsid w:val="0038233F"/>
    <w:rsid w:val="00383AA4"/>
    <w:rsid w:val="003867BF"/>
    <w:rsid w:val="00397D52"/>
    <w:rsid w:val="003A62B0"/>
    <w:rsid w:val="003B12ED"/>
    <w:rsid w:val="003B2292"/>
    <w:rsid w:val="003B46E2"/>
    <w:rsid w:val="003C0064"/>
    <w:rsid w:val="003C1EAE"/>
    <w:rsid w:val="003C1F6F"/>
    <w:rsid w:val="003C6CC9"/>
    <w:rsid w:val="003D5514"/>
    <w:rsid w:val="003D731F"/>
    <w:rsid w:val="003D79EF"/>
    <w:rsid w:val="003F08D1"/>
    <w:rsid w:val="003F1048"/>
    <w:rsid w:val="003F6FD5"/>
    <w:rsid w:val="004257CD"/>
    <w:rsid w:val="00454B0D"/>
    <w:rsid w:val="00470BE0"/>
    <w:rsid w:val="004817B2"/>
    <w:rsid w:val="0048699E"/>
    <w:rsid w:val="004D2C63"/>
    <w:rsid w:val="004D672D"/>
    <w:rsid w:val="004E05F8"/>
    <w:rsid w:val="00502F6B"/>
    <w:rsid w:val="00505318"/>
    <w:rsid w:val="00523581"/>
    <w:rsid w:val="00526837"/>
    <w:rsid w:val="00531F25"/>
    <w:rsid w:val="00536D4B"/>
    <w:rsid w:val="0053761C"/>
    <w:rsid w:val="005446D0"/>
    <w:rsid w:val="005471E8"/>
    <w:rsid w:val="005547B6"/>
    <w:rsid w:val="00571B10"/>
    <w:rsid w:val="00574039"/>
    <w:rsid w:val="005765BA"/>
    <w:rsid w:val="00583AAE"/>
    <w:rsid w:val="00592E76"/>
    <w:rsid w:val="0059491D"/>
    <w:rsid w:val="005A048E"/>
    <w:rsid w:val="005E4E7E"/>
    <w:rsid w:val="005F386C"/>
    <w:rsid w:val="005F587F"/>
    <w:rsid w:val="006061B7"/>
    <w:rsid w:val="00624E63"/>
    <w:rsid w:val="00626700"/>
    <w:rsid w:val="006331F8"/>
    <w:rsid w:val="00634499"/>
    <w:rsid w:val="0069588C"/>
    <w:rsid w:val="006A586C"/>
    <w:rsid w:val="006B43C6"/>
    <w:rsid w:val="006D221F"/>
    <w:rsid w:val="006D637E"/>
    <w:rsid w:val="006D7FE0"/>
    <w:rsid w:val="006E0867"/>
    <w:rsid w:val="006E195A"/>
    <w:rsid w:val="006E2541"/>
    <w:rsid w:val="0070507C"/>
    <w:rsid w:val="00707985"/>
    <w:rsid w:val="00760379"/>
    <w:rsid w:val="00767E05"/>
    <w:rsid w:val="007715C3"/>
    <w:rsid w:val="007740EA"/>
    <w:rsid w:val="00775DB7"/>
    <w:rsid w:val="007A0975"/>
    <w:rsid w:val="007B0BD6"/>
    <w:rsid w:val="007B18F7"/>
    <w:rsid w:val="007C7FE5"/>
    <w:rsid w:val="007F2393"/>
    <w:rsid w:val="00800FA1"/>
    <w:rsid w:val="00847692"/>
    <w:rsid w:val="00886DAD"/>
    <w:rsid w:val="00891544"/>
    <w:rsid w:val="00893C13"/>
    <w:rsid w:val="00896357"/>
    <w:rsid w:val="008A68A9"/>
    <w:rsid w:val="008B1BDE"/>
    <w:rsid w:val="008B5373"/>
    <w:rsid w:val="008C7BF3"/>
    <w:rsid w:val="008D5514"/>
    <w:rsid w:val="008E46A8"/>
    <w:rsid w:val="008E4E51"/>
    <w:rsid w:val="00903544"/>
    <w:rsid w:val="00907B90"/>
    <w:rsid w:val="009155C2"/>
    <w:rsid w:val="00930E5E"/>
    <w:rsid w:val="009313BA"/>
    <w:rsid w:val="00951300"/>
    <w:rsid w:val="00987315"/>
    <w:rsid w:val="009B2B39"/>
    <w:rsid w:val="009C3030"/>
    <w:rsid w:val="009E06FB"/>
    <w:rsid w:val="009E5BEA"/>
    <w:rsid w:val="009F0453"/>
    <w:rsid w:val="009F2D37"/>
    <w:rsid w:val="00A20A49"/>
    <w:rsid w:val="00A2305C"/>
    <w:rsid w:val="00A34ED0"/>
    <w:rsid w:val="00A57D11"/>
    <w:rsid w:val="00A6217F"/>
    <w:rsid w:val="00A7043C"/>
    <w:rsid w:val="00A84118"/>
    <w:rsid w:val="00A86571"/>
    <w:rsid w:val="00AA5BF0"/>
    <w:rsid w:val="00AB6B9C"/>
    <w:rsid w:val="00AC3B5B"/>
    <w:rsid w:val="00AC74F9"/>
    <w:rsid w:val="00AC7C29"/>
    <w:rsid w:val="00AE66E0"/>
    <w:rsid w:val="00AE6FA0"/>
    <w:rsid w:val="00B141A9"/>
    <w:rsid w:val="00B20A6B"/>
    <w:rsid w:val="00B242D7"/>
    <w:rsid w:val="00B2591D"/>
    <w:rsid w:val="00B25EC7"/>
    <w:rsid w:val="00B34A69"/>
    <w:rsid w:val="00B358B8"/>
    <w:rsid w:val="00B35964"/>
    <w:rsid w:val="00B52DC3"/>
    <w:rsid w:val="00B55156"/>
    <w:rsid w:val="00B6651F"/>
    <w:rsid w:val="00B66C23"/>
    <w:rsid w:val="00B87797"/>
    <w:rsid w:val="00B954DF"/>
    <w:rsid w:val="00BB6059"/>
    <w:rsid w:val="00BB681B"/>
    <w:rsid w:val="00BC4F07"/>
    <w:rsid w:val="00BD2F02"/>
    <w:rsid w:val="00BF5ACF"/>
    <w:rsid w:val="00C141ED"/>
    <w:rsid w:val="00C16A3A"/>
    <w:rsid w:val="00C41CF6"/>
    <w:rsid w:val="00C464AF"/>
    <w:rsid w:val="00C73A37"/>
    <w:rsid w:val="00C7512C"/>
    <w:rsid w:val="00C83D82"/>
    <w:rsid w:val="00C85205"/>
    <w:rsid w:val="00C97ED1"/>
    <w:rsid w:val="00CA7430"/>
    <w:rsid w:val="00CD450C"/>
    <w:rsid w:val="00CE5F23"/>
    <w:rsid w:val="00CF7F5E"/>
    <w:rsid w:val="00D0047D"/>
    <w:rsid w:val="00D14717"/>
    <w:rsid w:val="00D3006D"/>
    <w:rsid w:val="00D45612"/>
    <w:rsid w:val="00D465F3"/>
    <w:rsid w:val="00D470A0"/>
    <w:rsid w:val="00D5281D"/>
    <w:rsid w:val="00D666F4"/>
    <w:rsid w:val="00D67E7E"/>
    <w:rsid w:val="00D70ABB"/>
    <w:rsid w:val="00DA3675"/>
    <w:rsid w:val="00DB0A79"/>
    <w:rsid w:val="00DB3CC7"/>
    <w:rsid w:val="00DE2035"/>
    <w:rsid w:val="00DE2792"/>
    <w:rsid w:val="00DF7AA2"/>
    <w:rsid w:val="00DF7C4B"/>
    <w:rsid w:val="00E11E6D"/>
    <w:rsid w:val="00E253A5"/>
    <w:rsid w:val="00E4106A"/>
    <w:rsid w:val="00E42474"/>
    <w:rsid w:val="00E63767"/>
    <w:rsid w:val="00E97EF7"/>
    <w:rsid w:val="00EA2B10"/>
    <w:rsid w:val="00EB29C3"/>
    <w:rsid w:val="00ED0145"/>
    <w:rsid w:val="00EE68E2"/>
    <w:rsid w:val="00EF0015"/>
    <w:rsid w:val="00EF6918"/>
    <w:rsid w:val="00F064C5"/>
    <w:rsid w:val="00F067E4"/>
    <w:rsid w:val="00F1305D"/>
    <w:rsid w:val="00F33DC3"/>
    <w:rsid w:val="00F35252"/>
    <w:rsid w:val="00F400CD"/>
    <w:rsid w:val="00F5027D"/>
    <w:rsid w:val="00F61E24"/>
    <w:rsid w:val="00F62554"/>
    <w:rsid w:val="00F76725"/>
    <w:rsid w:val="00FB5909"/>
    <w:rsid w:val="00FC4847"/>
    <w:rsid w:val="00FD1251"/>
    <w:rsid w:val="00FE559C"/>
    <w:rsid w:val="00FF3BFE"/>
    <w:rsid w:val="00FF4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F5283"/>
  <w15:chartTrackingRefBased/>
  <w15:docId w15:val="{9D944FA8-FF88-4E28-B3D5-61A26AA9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3CC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6CC9"/>
    <w:pPr>
      <w:tabs>
        <w:tab w:val="center" w:pos="4320"/>
        <w:tab w:val="right" w:pos="8640"/>
      </w:tabs>
    </w:pPr>
  </w:style>
  <w:style w:type="paragraph" w:styleId="Footer">
    <w:name w:val="footer"/>
    <w:basedOn w:val="Normal"/>
    <w:link w:val="FooterChar"/>
    <w:rsid w:val="003C6CC9"/>
    <w:pPr>
      <w:tabs>
        <w:tab w:val="center" w:pos="4320"/>
        <w:tab w:val="right" w:pos="8640"/>
      </w:tabs>
    </w:pPr>
  </w:style>
  <w:style w:type="character" w:styleId="PageNumber">
    <w:name w:val="page number"/>
    <w:basedOn w:val="DefaultParagraphFont"/>
    <w:rsid w:val="00EB29C3"/>
  </w:style>
  <w:style w:type="character" w:styleId="Hyperlink">
    <w:name w:val="Hyperlink"/>
    <w:rsid w:val="003867BF"/>
    <w:rPr>
      <w:color w:val="0000FF"/>
      <w:u w:val="single"/>
    </w:rPr>
  </w:style>
  <w:style w:type="paragraph" w:styleId="BalloonText">
    <w:name w:val="Balloon Text"/>
    <w:basedOn w:val="Normal"/>
    <w:semiHidden/>
    <w:rsid w:val="003867BF"/>
    <w:rPr>
      <w:rFonts w:ascii="Tahoma" w:hAnsi="Tahoma" w:cs="Tahoma"/>
      <w:sz w:val="16"/>
      <w:szCs w:val="16"/>
    </w:rPr>
  </w:style>
  <w:style w:type="table" w:styleId="TableGrid">
    <w:name w:val="Table Grid"/>
    <w:basedOn w:val="TableNormal"/>
    <w:rsid w:val="003A62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rsid w:val="00AE6FA0"/>
    <w:rPr>
      <w:sz w:val="24"/>
      <w:szCs w:val="24"/>
      <w:lang w:eastAsia="en-US"/>
    </w:rPr>
  </w:style>
  <w:style w:type="paragraph" w:customStyle="1" w:styleId="s2">
    <w:name w:val="s2"/>
    <w:basedOn w:val="Normal"/>
    <w:rsid w:val="00070B06"/>
    <w:pPr>
      <w:spacing w:before="100" w:beforeAutospacing="1" w:after="100" w:afterAutospacing="1"/>
    </w:pPr>
    <w:rPr>
      <w:rFonts w:eastAsia="Calibri"/>
      <w:lang w:eastAsia="en-GB"/>
    </w:rPr>
  </w:style>
  <w:style w:type="character" w:customStyle="1" w:styleId="s7">
    <w:name w:val="s7"/>
    <w:rsid w:val="00070B06"/>
  </w:style>
  <w:style w:type="paragraph" w:styleId="NormalWeb">
    <w:name w:val="Normal (Web)"/>
    <w:basedOn w:val="Normal"/>
    <w:uiPriority w:val="99"/>
    <w:unhideWhenUsed/>
    <w:rsid w:val="00B87797"/>
    <w:rPr>
      <w:rFonts w:eastAsia="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20Richards\AppData\Roaming\Microsoft\Templates\360esafe%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360esafe paper</Template>
  <TotalTime>7</TotalTime>
  <Pages>7</Pages>
  <Words>2957</Words>
  <Characters>16858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2006</vt:lpstr>
    </vt:vector>
  </TitlesOfParts>
  <Company>SWGfL</Company>
  <LinksUpToDate>false</LinksUpToDate>
  <CharactersWithSpaces>19776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dc:title>
  <dc:subject/>
  <dc:creator>Ron Richards</dc:creator>
  <cp:keywords/>
  <cp:lastModifiedBy>Ron</cp:lastModifiedBy>
  <cp:revision>4</cp:revision>
  <cp:lastPrinted>2019-10-10T20:26:00Z</cp:lastPrinted>
  <dcterms:created xsi:type="dcterms:W3CDTF">2021-02-21T17:34:00Z</dcterms:created>
  <dcterms:modified xsi:type="dcterms:W3CDTF">2021-02-21T17:40:00Z</dcterms:modified>
</cp:coreProperties>
</file>